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7C243D3" w14:textId="77777777" w:rsidR="005D6DA1" w:rsidRDefault="005D6DA1" w:rsidP="005D6DA1">
      <w:pPr>
        <w:pStyle w:val="DSHeaderPressFact"/>
      </w:pPr>
      <w:r>
        <w:rPr>
          <w:color w:val="000000" w:themeColor="text1"/>
          <w:lang w:val="de-DE" w:eastAsia="zh-CN"/>
          <w14:textFill>
            <w14:solidFill>
              <w14:schemeClr w14:val="tx1">
                <w14:lumMod w14:val="85000"/>
                <w14:lumOff w14:val="15000"/>
                <w14:lumMod w14:val="50000"/>
              </w14:schemeClr>
            </w14:solidFill>
          </w14:textFill>
        </w:rPr>
        <mc:AlternateContent>
          <mc:Choice Requires="wps">
            <w:drawing>
              <wp:anchor distT="0" distB="0" distL="114300" distR="114300" simplePos="0" relativeHeight="251676160" behindDoc="0" locked="0" layoutInCell="1" allowOverlap="1" wp14:anchorId="7FA8686E" wp14:editId="7ABB4549">
                <wp:simplePos x="0" y="0"/>
                <wp:positionH relativeFrom="column">
                  <wp:posOffset>4251960</wp:posOffset>
                </wp:positionH>
                <wp:positionV relativeFrom="paragraph">
                  <wp:posOffset>-3175</wp:posOffset>
                </wp:positionV>
                <wp:extent cx="1804035" cy="8044815"/>
                <wp:effectExtent l="0" t="0" r="24765" b="6985"/>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0448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56B25DFE" w14:textId="77777777" w:rsidR="005D6DA1" w:rsidRDefault="005D6DA1" w:rsidP="005D6DA1">
                            <w:pPr>
                              <w:pStyle w:val="DSHeaderPressFact"/>
                            </w:pPr>
                            <w:r>
                              <w:t>Press Contact</w:t>
                            </w:r>
                          </w:p>
                          <w:p w14:paraId="13CCAE05" w14:textId="77777777" w:rsidR="00CE214C" w:rsidRDefault="00CE214C" w:rsidP="00CE214C">
                            <w:pPr>
                              <w:pStyle w:val="DSStandardSidebox"/>
                            </w:pPr>
                            <w:r>
                              <w:t>Marion Par-Weixlberger</w:t>
                            </w:r>
                          </w:p>
                          <w:p w14:paraId="2E3CBA01" w14:textId="77777777" w:rsidR="00CE214C" w:rsidRDefault="008E63BA" w:rsidP="00CE214C">
                            <w:pPr>
                              <w:pStyle w:val="DSStandardSidebox"/>
                            </w:pPr>
                            <w:r>
                              <w:t>Vice President</w:t>
                            </w:r>
                            <w:r w:rsidR="00CE214C">
                              <w:t xml:space="preserve"> Public Relations &amp; Corporate Communications </w:t>
                            </w:r>
                          </w:p>
                          <w:p w14:paraId="6AB87713" w14:textId="77777777" w:rsidR="00CE214C" w:rsidRPr="00C10AAE" w:rsidRDefault="00CE214C" w:rsidP="00CE214C">
                            <w:pPr>
                              <w:pStyle w:val="DSStandardSidebox"/>
                              <w:rPr>
                                <w:lang w:val="de-AT"/>
                              </w:rPr>
                            </w:pPr>
                            <w:r w:rsidRPr="00C10AAE">
                              <w:rPr>
                                <w:lang w:val="de-AT"/>
                              </w:rPr>
                              <w:t>Sirona Straße 1</w:t>
                            </w:r>
                          </w:p>
                          <w:p w14:paraId="41BD1561" w14:textId="77777777" w:rsidR="00CE214C" w:rsidRPr="00C10AAE" w:rsidRDefault="00CE214C" w:rsidP="00CE214C">
                            <w:pPr>
                              <w:pStyle w:val="DSStandardSidebox"/>
                              <w:rPr>
                                <w:lang w:val="de-AT"/>
                              </w:rPr>
                            </w:pPr>
                            <w:r w:rsidRPr="00C10AAE">
                              <w:rPr>
                                <w:lang w:val="de-AT"/>
                              </w:rPr>
                              <w:t>5071 Wals bei Salzburg, Austria</w:t>
                            </w:r>
                          </w:p>
                          <w:p w14:paraId="0DE9FF49" w14:textId="77777777" w:rsidR="00CE214C" w:rsidRPr="00C10AAE" w:rsidRDefault="00CE214C" w:rsidP="00CE214C">
                            <w:pPr>
                              <w:pStyle w:val="DSStandardSidebox"/>
                              <w:rPr>
                                <w:lang w:val="de-AT"/>
                              </w:rPr>
                            </w:pPr>
                            <w:r w:rsidRPr="00C10AAE">
                              <w:rPr>
                                <w:lang w:val="de-AT"/>
                              </w:rPr>
                              <w:t>T  +43 (0) 662 2450-588</w:t>
                            </w:r>
                          </w:p>
                          <w:p w14:paraId="64F34D36" w14:textId="77777777" w:rsidR="00CE214C" w:rsidRPr="00C10AAE" w:rsidRDefault="00CE214C" w:rsidP="00CE214C">
                            <w:pPr>
                              <w:pStyle w:val="DSStandardSidebox"/>
                              <w:rPr>
                                <w:lang w:val="de-AT"/>
                              </w:rPr>
                            </w:pPr>
                            <w:r w:rsidRPr="00C10AAE">
                              <w:rPr>
                                <w:lang w:val="de-AT"/>
                              </w:rPr>
                              <w:t>F  +43 (0) 662 2450-540</w:t>
                            </w:r>
                          </w:p>
                          <w:p w14:paraId="64E60B93" w14:textId="77777777" w:rsidR="00CE214C" w:rsidRPr="00C10AAE" w:rsidRDefault="00CE214C" w:rsidP="00CE214C">
                            <w:pPr>
                              <w:pStyle w:val="SidebarLink"/>
                              <w:rPr>
                                <w:lang w:val="de-AT"/>
                              </w:rPr>
                            </w:pPr>
                            <w:r w:rsidRPr="00C10AAE">
                              <w:rPr>
                                <w:lang w:val="de-AT"/>
                              </w:rPr>
                              <w:t>marion.par-weixlberger@dentsplysirona.com</w:t>
                            </w:r>
                          </w:p>
                          <w:p w14:paraId="6856E303" w14:textId="77777777" w:rsidR="004D13F9" w:rsidRPr="00C10AAE" w:rsidRDefault="004D13F9" w:rsidP="004D13F9">
                            <w:pPr>
                              <w:pStyle w:val="DSStandardSidebox"/>
                              <w:rPr>
                                <w:lang w:val="de-AT"/>
                              </w:rPr>
                            </w:pPr>
                          </w:p>
                          <w:p w14:paraId="684FD768" w14:textId="77777777" w:rsidR="004D13F9" w:rsidRPr="00C10AAE" w:rsidRDefault="004D13F9" w:rsidP="004D13F9">
                            <w:pPr>
                              <w:pStyle w:val="DSStandardSidebox"/>
                              <w:rPr>
                                <w:lang w:val="de-AT"/>
                              </w:rPr>
                            </w:pPr>
                          </w:p>
                          <w:p w14:paraId="5A07B182" w14:textId="77777777" w:rsidR="004D13F9" w:rsidRPr="00C10AAE" w:rsidRDefault="004D13F9" w:rsidP="004D13F9">
                            <w:pPr>
                              <w:pStyle w:val="DSStandardSidebox"/>
                              <w:rPr>
                                <w:lang w:val="de-AT"/>
                              </w:rPr>
                            </w:pPr>
                          </w:p>
                          <w:p w14:paraId="7431A450" w14:textId="77777777" w:rsidR="004D13F9" w:rsidRPr="00C10AAE" w:rsidRDefault="004D13F9" w:rsidP="004D13F9">
                            <w:pPr>
                              <w:pStyle w:val="DSStandardSidebox"/>
                              <w:rPr>
                                <w:lang w:val="de-AT"/>
                              </w:rPr>
                            </w:pPr>
                          </w:p>
                          <w:p w14:paraId="2F7973F8" w14:textId="77777777" w:rsidR="004D13F9" w:rsidRPr="00C10AAE" w:rsidRDefault="004D13F9" w:rsidP="004D13F9">
                            <w:pPr>
                              <w:pStyle w:val="DSStandardSidebox"/>
                              <w:rPr>
                                <w:lang w:val="de-AT"/>
                              </w:rPr>
                            </w:pPr>
                          </w:p>
                          <w:p w14:paraId="6162C1F1" w14:textId="77777777" w:rsidR="004D13F9" w:rsidRPr="00C10AAE" w:rsidRDefault="004D13F9" w:rsidP="004D13F9">
                            <w:pPr>
                              <w:pStyle w:val="DSStandardSidebox"/>
                              <w:rPr>
                                <w:lang w:val="de-AT"/>
                              </w:rPr>
                            </w:pPr>
                          </w:p>
                          <w:p w14:paraId="24B71404" w14:textId="77777777" w:rsidR="004D13F9" w:rsidRPr="00C10AAE" w:rsidRDefault="004D13F9" w:rsidP="004D13F9">
                            <w:pPr>
                              <w:pStyle w:val="DSStandardSidebox"/>
                              <w:rPr>
                                <w:lang w:val="de-AT"/>
                              </w:rPr>
                            </w:pPr>
                          </w:p>
                          <w:p w14:paraId="1E87B2A6" w14:textId="77777777" w:rsidR="004D13F9" w:rsidRPr="00C10AAE" w:rsidRDefault="004D13F9" w:rsidP="004D13F9">
                            <w:pPr>
                              <w:pStyle w:val="DSStandardSidebox"/>
                              <w:rPr>
                                <w:lang w:val="de-AT"/>
                              </w:rPr>
                            </w:pPr>
                          </w:p>
                          <w:p w14:paraId="56DD51EF" w14:textId="77777777" w:rsidR="004D13F9" w:rsidRPr="00C10AAE" w:rsidRDefault="004D13F9" w:rsidP="004D13F9">
                            <w:pPr>
                              <w:pStyle w:val="DSStandardSidebox"/>
                              <w:rPr>
                                <w:lang w:val="de-AT"/>
                              </w:rPr>
                            </w:pPr>
                          </w:p>
                          <w:p w14:paraId="039D308B" w14:textId="77777777" w:rsidR="004D13F9" w:rsidRPr="00C10AAE" w:rsidRDefault="004D13F9" w:rsidP="004D13F9">
                            <w:pPr>
                              <w:pStyle w:val="DSStandardSidebox"/>
                              <w:rPr>
                                <w:lang w:val="de-AT"/>
                              </w:rPr>
                            </w:pPr>
                          </w:p>
                          <w:p w14:paraId="405BFB7E" w14:textId="77777777" w:rsidR="004D13F9" w:rsidRPr="00C10AAE" w:rsidRDefault="004D13F9" w:rsidP="004D13F9">
                            <w:pPr>
                              <w:pStyle w:val="DSStandardSidebox"/>
                              <w:rPr>
                                <w:lang w:val="de-AT"/>
                              </w:rPr>
                            </w:pPr>
                          </w:p>
                          <w:p w14:paraId="23CBF70D" w14:textId="77777777" w:rsidR="004D13F9" w:rsidRPr="00C10AAE" w:rsidRDefault="004D13F9" w:rsidP="004D13F9">
                            <w:pPr>
                              <w:pStyle w:val="DSStandardSidebox"/>
                              <w:rPr>
                                <w:lang w:val="de-AT"/>
                              </w:rPr>
                            </w:pPr>
                          </w:p>
                          <w:p w14:paraId="62D1853D" w14:textId="77777777" w:rsidR="004D13F9" w:rsidRPr="00C10AAE" w:rsidRDefault="004D13F9" w:rsidP="004D13F9">
                            <w:pPr>
                              <w:pStyle w:val="DSStandardSidebox"/>
                              <w:rPr>
                                <w:lang w:val="de-AT"/>
                              </w:rPr>
                            </w:pPr>
                          </w:p>
                          <w:p w14:paraId="1AF154FF" w14:textId="77777777" w:rsidR="004D13F9" w:rsidRPr="00C10AAE" w:rsidRDefault="004D13F9" w:rsidP="004D13F9">
                            <w:pPr>
                              <w:pStyle w:val="DSStandardSidebox"/>
                              <w:rPr>
                                <w:lang w:val="de-AT"/>
                              </w:rPr>
                            </w:pPr>
                          </w:p>
                          <w:p w14:paraId="37567A54" w14:textId="77777777" w:rsidR="004D13F9" w:rsidRPr="00C10AAE" w:rsidRDefault="004D13F9" w:rsidP="004D13F9">
                            <w:pPr>
                              <w:pStyle w:val="DSStandardSidebox"/>
                              <w:rPr>
                                <w:lang w:val="de-AT"/>
                              </w:rPr>
                            </w:pPr>
                          </w:p>
                          <w:p w14:paraId="0B9FAB21" w14:textId="77777777" w:rsidR="004D13F9" w:rsidRPr="00C10AAE" w:rsidRDefault="004D13F9" w:rsidP="004D13F9">
                            <w:pPr>
                              <w:pStyle w:val="DSStandardSidebox"/>
                              <w:rPr>
                                <w:lang w:val="de-AT"/>
                              </w:rPr>
                            </w:pPr>
                          </w:p>
                          <w:p w14:paraId="0774D6D3" w14:textId="77777777" w:rsidR="004D13F9" w:rsidRPr="00C10AAE" w:rsidRDefault="004D13F9" w:rsidP="004D13F9">
                            <w:pPr>
                              <w:pStyle w:val="DSStandardSidebox"/>
                              <w:rPr>
                                <w:lang w:val="de-AT"/>
                              </w:rPr>
                            </w:pPr>
                          </w:p>
                          <w:p w14:paraId="28621B38" w14:textId="77777777" w:rsidR="004D13F9" w:rsidRPr="00C10AAE" w:rsidRDefault="004D13F9" w:rsidP="004D13F9">
                            <w:pPr>
                              <w:pStyle w:val="DSStandardSidebox"/>
                              <w:rPr>
                                <w:lang w:val="de-AT"/>
                              </w:rPr>
                            </w:pPr>
                          </w:p>
                          <w:p w14:paraId="56BB0085" w14:textId="77777777" w:rsidR="004D13F9" w:rsidRPr="00C10AAE" w:rsidRDefault="004D13F9" w:rsidP="004D13F9">
                            <w:pPr>
                              <w:pStyle w:val="DSStandardSidebox"/>
                              <w:rPr>
                                <w:lang w:val="de-AT"/>
                              </w:rPr>
                            </w:pPr>
                          </w:p>
                          <w:p w14:paraId="5F0FCB9A" w14:textId="77777777" w:rsidR="004D13F9" w:rsidRPr="00C10AAE" w:rsidRDefault="004D13F9" w:rsidP="004D13F9">
                            <w:pPr>
                              <w:pStyle w:val="DSStandardSidebox"/>
                              <w:rPr>
                                <w:lang w:val="de-AT"/>
                              </w:rPr>
                            </w:pPr>
                          </w:p>
                          <w:p w14:paraId="7C02B240" w14:textId="77777777" w:rsidR="004D13F9" w:rsidRPr="00C10AAE" w:rsidRDefault="004D13F9" w:rsidP="004D13F9">
                            <w:pPr>
                              <w:pStyle w:val="DSStandardSidebox"/>
                              <w:rPr>
                                <w:lang w:val="de-AT"/>
                              </w:rPr>
                            </w:pPr>
                          </w:p>
                          <w:p w14:paraId="0E7D4341" w14:textId="77777777" w:rsidR="004D13F9" w:rsidRPr="00C10AAE" w:rsidRDefault="004D13F9" w:rsidP="004D13F9">
                            <w:pPr>
                              <w:pStyle w:val="DSStandardSidebox"/>
                              <w:rPr>
                                <w:lang w:val="de-AT"/>
                              </w:rPr>
                            </w:pPr>
                          </w:p>
                          <w:p w14:paraId="7689CDC8" w14:textId="77777777" w:rsidR="004D13F9" w:rsidRPr="00C10AAE" w:rsidRDefault="004D13F9" w:rsidP="004D13F9">
                            <w:pPr>
                              <w:pStyle w:val="DSStandardSidebox"/>
                              <w:rPr>
                                <w:lang w:val="de-AT"/>
                              </w:rPr>
                            </w:pPr>
                          </w:p>
                          <w:p w14:paraId="1FA86233" w14:textId="77777777" w:rsidR="004D13F9" w:rsidRPr="00C10AAE" w:rsidRDefault="004D13F9" w:rsidP="004D13F9">
                            <w:pPr>
                              <w:pStyle w:val="DSStandardSidebox"/>
                              <w:rPr>
                                <w:lang w:val="de-AT"/>
                              </w:rPr>
                            </w:pPr>
                          </w:p>
                          <w:p w14:paraId="19CC11C6" w14:textId="77777777" w:rsidR="004D13F9" w:rsidRPr="00C10AAE" w:rsidRDefault="004D13F9" w:rsidP="004D13F9">
                            <w:pPr>
                              <w:pStyle w:val="DSStandardSidebox"/>
                              <w:rPr>
                                <w:lang w:val="de-AT"/>
                              </w:rPr>
                            </w:pPr>
                          </w:p>
                          <w:p w14:paraId="44D2AB33" w14:textId="77777777" w:rsidR="004D13F9" w:rsidRPr="00C10AAE" w:rsidRDefault="004D13F9" w:rsidP="004D13F9">
                            <w:pPr>
                              <w:pStyle w:val="DSStandardSidebox"/>
                              <w:rPr>
                                <w:lang w:val="de-AT"/>
                              </w:rPr>
                            </w:pPr>
                          </w:p>
                          <w:p w14:paraId="60FEAE4C" w14:textId="77777777" w:rsidR="004D13F9" w:rsidRPr="00C10AAE" w:rsidRDefault="004D13F9" w:rsidP="004D13F9">
                            <w:pPr>
                              <w:pStyle w:val="DSStandard"/>
                              <w:rPr>
                                <w:lang w:val="de-AT"/>
                              </w:rPr>
                            </w:pPr>
                          </w:p>
                          <w:p w14:paraId="25719398" w14:textId="77777777" w:rsidR="009807BA" w:rsidRPr="00C10AAE" w:rsidRDefault="009807BA" w:rsidP="009807BA">
                            <w:pPr>
                              <w:pStyle w:val="DSStandard"/>
                              <w:rPr>
                                <w:lang w:val="de-AT"/>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FA8686E" id="_x0000_t202" coordsize="21600,21600" o:spt="202" path="m,l,21600r21600,l21600,xe">
                <v:stroke joinstyle="miter"/>
                <v:path gradientshapeok="t" o:connecttype="rect"/>
              </v:shapetype>
              <v:shape id="Textfeld 4" o:spid="_x0000_s1026" type="#_x0000_t202" style="position:absolute;margin-left:334.8pt;margin-top:-.25pt;width:142.05pt;height:633.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" filled="f" stroked="f">
                <v:textbox inset="2mm,0,0,0">
                  <w:txbxContent>
                    <w:p w14:paraId="56B25DFE" w14:textId="77777777" w:rsidR="005D6DA1" w:rsidRDefault="005D6DA1" w:rsidP="005D6DA1">
                      <w:pPr>
                        <w:pStyle w:val="DSHeaderPressFact"/>
                      </w:pPr>
                      <w:r>
                        <w:t>Press Contact</w:t>
                      </w:r>
                    </w:p>
                    <w:p w14:paraId="13CCAE05" w14:textId="77777777" w:rsidR="00CE214C" w:rsidRDefault="00CE214C" w:rsidP="00CE214C">
                      <w:pPr>
                        <w:pStyle w:val="DSStandardSidebox"/>
                      </w:pPr>
                      <w:r>
                        <w:t>Marion Par-Weixlberger</w:t>
                      </w:r>
                    </w:p>
                    <w:p w14:paraId="2E3CBA01" w14:textId="77777777" w:rsidR="00CE214C" w:rsidRDefault="008E63BA" w:rsidP="00CE214C">
                      <w:pPr>
                        <w:pStyle w:val="DSStandardSidebox"/>
                      </w:pPr>
                      <w:r>
                        <w:t>Vice President</w:t>
                      </w:r>
                      <w:r w:rsidR="00CE214C">
                        <w:t xml:space="preserve"> Public Relations &amp; Corporate Communications </w:t>
                      </w:r>
                    </w:p>
                    <w:p w14:paraId="6AB87713" w14:textId="77777777" w:rsidR="00CE214C" w:rsidRPr="00C10AAE" w:rsidRDefault="00CE214C" w:rsidP="00CE214C">
                      <w:pPr>
                        <w:pStyle w:val="DSStandardSidebox"/>
                        <w:rPr>
                          <w:lang w:val="de-AT"/>
                        </w:rPr>
                      </w:pPr>
                      <w:r w:rsidRPr="00C10AAE">
                        <w:rPr>
                          <w:lang w:val="de-AT"/>
                        </w:rPr>
                        <w:t>Sirona Straße 1</w:t>
                      </w:r>
                    </w:p>
                    <w:p w14:paraId="41BD1561" w14:textId="77777777" w:rsidR="00CE214C" w:rsidRPr="00C10AAE" w:rsidRDefault="00CE214C" w:rsidP="00CE214C">
                      <w:pPr>
                        <w:pStyle w:val="DSStandardSidebox"/>
                        <w:rPr>
                          <w:lang w:val="de-AT"/>
                        </w:rPr>
                      </w:pPr>
                      <w:r w:rsidRPr="00C10AAE">
                        <w:rPr>
                          <w:lang w:val="de-AT"/>
                        </w:rPr>
                        <w:t>5071 Wals bei Salzburg, Austria</w:t>
                      </w:r>
                    </w:p>
                    <w:p w14:paraId="0DE9FF49" w14:textId="77777777" w:rsidR="00CE214C" w:rsidRPr="00C10AAE" w:rsidRDefault="00CE214C" w:rsidP="00CE214C">
                      <w:pPr>
                        <w:pStyle w:val="DSStandardSidebox"/>
                        <w:rPr>
                          <w:lang w:val="de-AT"/>
                        </w:rPr>
                      </w:pPr>
                      <w:r w:rsidRPr="00C10AAE">
                        <w:rPr>
                          <w:lang w:val="de-AT"/>
                        </w:rPr>
                        <w:t>T  +43 (0) 662 2450-588</w:t>
                      </w:r>
                    </w:p>
                    <w:p w14:paraId="64F34D36" w14:textId="77777777" w:rsidR="00CE214C" w:rsidRPr="00C10AAE" w:rsidRDefault="00CE214C" w:rsidP="00CE214C">
                      <w:pPr>
                        <w:pStyle w:val="DSStandardSidebox"/>
                        <w:rPr>
                          <w:lang w:val="de-AT"/>
                        </w:rPr>
                      </w:pPr>
                      <w:r w:rsidRPr="00C10AAE">
                        <w:rPr>
                          <w:lang w:val="de-AT"/>
                        </w:rPr>
                        <w:t>F  +43 (0) 662 2450-540</w:t>
                      </w:r>
                    </w:p>
                    <w:p w14:paraId="64E60B93" w14:textId="77777777" w:rsidR="00CE214C" w:rsidRPr="00C10AAE" w:rsidRDefault="00CE214C" w:rsidP="00CE214C">
                      <w:pPr>
                        <w:pStyle w:val="SidebarLink"/>
                        <w:rPr>
                          <w:lang w:val="de-AT"/>
                        </w:rPr>
                      </w:pPr>
                      <w:r w:rsidRPr="00C10AAE">
                        <w:rPr>
                          <w:lang w:val="de-AT"/>
                        </w:rPr>
                        <w:t>marion.par-weixlberger@dentsplysirona.com</w:t>
                      </w:r>
                    </w:p>
                    <w:p w14:paraId="6856E303" w14:textId="77777777" w:rsidR="004D13F9" w:rsidRPr="00C10AAE" w:rsidRDefault="004D13F9" w:rsidP="004D13F9">
                      <w:pPr>
                        <w:pStyle w:val="DSStandardSidebox"/>
                        <w:rPr>
                          <w:lang w:val="de-AT"/>
                        </w:rPr>
                      </w:pPr>
                    </w:p>
                    <w:p w14:paraId="684FD768" w14:textId="77777777" w:rsidR="004D13F9" w:rsidRPr="00C10AAE" w:rsidRDefault="004D13F9" w:rsidP="004D13F9">
                      <w:pPr>
                        <w:pStyle w:val="DSStandardSidebox"/>
                        <w:rPr>
                          <w:lang w:val="de-AT"/>
                        </w:rPr>
                      </w:pPr>
                    </w:p>
                    <w:p w14:paraId="5A07B182" w14:textId="77777777" w:rsidR="004D13F9" w:rsidRPr="00C10AAE" w:rsidRDefault="004D13F9" w:rsidP="004D13F9">
                      <w:pPr>
                        <w:pStyle w:val="DSStandardSidebox"/>
                        <w:rPr>
                          <w:lang w:val="de-AT"/>
                        </w:rPr>
                      </w:pPr>
                    </w:p>
                    <w:p w14:paraId="7431A450" w14:textId="77777777" w:rsidR="004D13F9" w:rsidRPr="00C10AAE" w:rsidRDefault="004D13F9" w:rsidP="004D13F9">
                      <w:pPr>
                        <w:pStyle w:val="DSStandardSidebox"/>
                        <w:rPr>
                          <w:lang w:val="de-AT"/>
                        </w:rPr>
                      </w:pPr>
                    </w:p>
                    <w:p w14:paraId="2F7973F8" w14:textId="77777777" w:rsidR="004D13F9" w:rsidRPr="00C10AAE" w:rsidRDefault="004D13F9" w:rsidP="004D13F9">
                      <w:pPr>
                        <w:pStyle w:val="DSStandardSidebox"/>
                        <w:rPr>
                          <w:lang w:val="de-AT"/>
                        </w:rPr>
                      </w:pPr>
                    </w:p>
                    <w:p w14:paraId="6162C1F1" w14:textId="77777777" w:rsidR="004D13F9" w:rsidRPr="00C10AAE" w:rsidRDefault="004D13F9" w:rsidP="004D13F9">
                      <w:pPr>
                        <w:pStyle w:val="DSStandardSidebox"/>
                        <w:rPr>
                          <w:lang w:val="de-AT"/>
                        </w:rPr>
                      </w:pPr>
                    </w:p>
                    <w:p w14:paraId="24B71404" w14:textId="77777777" w:rsidR="004D13F9" w:rsidRPr="00C10AAE" w:rsidRDefault="004D13F9" w:rsidP="004D13F9">
                      <w:pPr>
                        <w:pStyle w:val="DSStandardSidebox"/>
                        <w:rPr>
                          <w:lang w:val="de-AT"/>
                        </w:rPr>
                      </w:pPr>
                    </w:p>
                    <w:p w14:paraId="1E87B2A6" w14:textId="77777777" w:rsidR="004D13F9" w:rsidRPr="00C10AAE" w:rsidRDefault="004D13F9" w:rsidP="004D13F9">
                      <w:pPr>
                        <w:pStyle w:val="DSStandardSidebox"/>
                        <w:rPr>
                          <w:lang w:val="de-AT"/>
                        </w:rPr>
                      </w:pPr>
                    </w:p>
                    <w:p w14:paraId="56DD51EF" w14:textId="77777777" w:rsidR="004D13F9" w:rsidRPr="00C10AAE" w:rsidRDefault="004D13F9" w:rsidP="004D13F9">
                      <w:pPr>
                        <w:pStyle w:val="DSStandardSidebox"/>
                        <w:rPr>
                          <w:lang w:val="de-AT"/>
                        </w:rPr>
                      </w:pPr>
                    </w:p>
                    <w:p w14:paraId="039D308B" w14:textId="77777777" w:rsidR="004D13F9" w:rsidRPr="00C10AAE" w:rsidRDefault="004D13F9" w:rsidP="004D13F9">
                      <w:pPr>
                        <w:pStyle w:val="DSStandardSidebox"/>
                        <w:rPr>
                          <w:lang w:val="de-AT"/>
                        </w:rPr>
                      </w:pPr>
                    </w:p>
                    <w:p w14:paraId="405BFB7E" w14:textId="77777777" w:rsidR="004D13F9" w:rsidRPr="00C10AAE" w:rsidRDefault="004D13F9" w:rsidP="004D13F9">
                      <w:pPr>
                        <w:pStyle w:val="DSStandardSidebox"/>
                        <w:rPr>
                          <w:lang w:val="de-AT"/>
                        </w:rPr>
                      </w:pPr>
                    </w:p>
                    <w:p w14:paraId="23CBF70D" w14:textId="77777777" w:rsidR="004D13F9" w:rsidRPr="00C10AAE" w:rsidRDefault="004D13F9" w:rsidP="004D13F9">
                      <w:pPr>
                        <w:pStyle w:val="DSStandardSidebox"/>
                        <w:rPr>
                          <w:lang w:val="de-AT"/>
                        </w:rPr>
                      </w:pPr>
                    </w:p>
                    <w:p w14:paraId="62D1853D" w14:textId="77777777" w:rsidR="004D13F9" w:rsidRPr="00C10AAE" w:rsidRDefault="004D13F9" w:rsidP="004D13F9">
                      <w:pPr>
                        <w:pStyle w:val="DSStandardSidebox"/>
                        <w:rPr>
                          <w:lang w:val="de-AT"/>
                        </w:rPr>
                      </w:pPr>
                    </w:p>
                    <w:p w14:paraId="1AF154FF" w14:textId="77777777" w:rsidR="004D13F9" w:rsidRPr="00C10AAE" w:rsidRDefault="004D13F9" w:rsidP="004D13F9">
                      <w:pPr>
                        <w:pStyle w:val="DSStandardSidebox"/>
                        <w:rPr>
                          <w:lang w:val="de-AT"/>
                        </w:rPr>
                      </w:pPr>
                    </w:p>
                    <w:p w14:paraId="37567A54" w14:textId="77777777" w:rsidR="004D13F9" w:rsidRPr="00C10AAE" w:rsidRDefault="004D13F9" w:rsidP="004D13F9">
                      <w:pPr>
                        <w:pStyle w:val="DSStandardSidebox"/>
                        <w:rPr>
                          <w:lang w:val="de-AT"/>
                        </w:rPr>
                      </w:pPr>
                    </w:p>
                    <w:p w14:paraId="0B9FAB21" w14:textId="77777777" w:rsidR="004D13F9" w:rsidRPr="00C10AAE" w:rsidRDefault="004D13F9" w:rsidP="004D13F9">
                      <w:pPr>
                        <w:pStyle w:val="DSStandardSidebox"/>
                        <w:rPr>
                          <w:lang w:val="de-AT"/>
                        </w:rPr>
                      </w:pPr>
                    </w:p>
                    <w:p w14:paraId="0774D6D3" w14:textId="77777777" w:rsidR="004D13F9" w:rsidRPr="00C10AAE" w:rsidRDefault="004D13F9" w:rsidP="004D13F9">
                      <w:pPr>
                        <w:pStyle w:val="DSStandardSidebox"/>
                        <w:rPr>
                          <w:lang w:val="de-AT"/>
                        </w:rPr>
                      </w:pPr>
                    </w:p>
                    <w:p w14:paraId="28621B38" w14:textId="77777777" w:rsidR="004D13F9" w:rsidRPr="00C10AAE" w:rsidRDefault="004D13F9" w:rsidP="004D13F9">
                      <w:pPr>
                        <w:pStyle w:val="DSStandardSidebox"/>
                        <w:rPr>
                          <w:lang w:val="de-AT"/>
                        </w:rPr>
                      </w:pPr>
                    </w:p>
                    <w:p w14:paraId="56BB0085" w14:textId="77777777" w:rsidR="004D13F9" w:rsidRPr="00C10AAE" w:rsidRDefault="004D13F9" w:rsidP="004D13F9">
                      <w:pPr>
                        <w:pStyle w:val="DSStandardSidebox"/>
                        <w:rPr>
                          <w:lang w:val="de-AT"/>
                        </w:rPr>
                      </w:pPr>
                    </w:p>
                    <w:p w14:paraId="5F0FCB9A" w14:textId="77777777" w:rsidR="004D13F9" w:rsidRPr="00C10AAE" w:rsidRDefault="004D13F9" w:rsidP="004D13F9">
                      <w:pPr>
                        <w:pStyle w:val="DSStandardSidebox"/>
                        <w:rPr>
                          <w:lang w:val="de-AT"/>
                        </w:rPr>
                      </w:pPr>
                    </w:p>
                    <w:p w14:paraId="7C02B240" w14:textId="77777777" w:rsidR="004D13F9" w:rsidRPr="00C10AAE" w:rsidRDefault="004D13F9" w:rsidP="004D13F9">
                      <w:pPr>
                        <w:pStyle w:val="DSStandardSidebox"/>
                        <w:rPr>
                          <w:lang w:val="de-AT"/>
                        </w:rPr>
                      </w:pPr>
                    </w:p>
                    <w:p w14:paraId="0E7D4341" w14:textId="77777777" w:rsidR="004D13F9" w:rsidRPr="00C10AAE" w:rsidRDefault="004D13F9" w:rsidP="004D13F9">
                      <w:pPr>
                        <w:pStyle w:val="DSStandardSidebox"/>
                        <w:rPr>
                          <w:lang w:val="de-AT"/>
                        </w:rPr>
                      </w:pPr>
                    </w:p>
                    <w:p w14:paraId="7689CDC8" w14:textId="77777777" w:rsidR="004D13F9" w:rsidRPr="00C10AAE" w:rsidRDefault="004D13F9" w:rsidP="004D13F9">
                      <w:pPr>
                        <w:pStyle w:val="DSStandardSidebox"/>
                        <w:rPr>
                          <w:lang w:val="de-AT"/>
                        </w:rPr>
                      </w:pPr>
                    </w:p>
                    <w:p w14:paraId="1FA86233" w14:textId="77777777" w:rsidR="004D13F9" w:rsidRPr="00C10AAE" w:rsidRDefault="004D13F9" w:rsidP="004D13F9">
                      <w:pPr>
                        <w:pStyle w:val="DSStandardSidebox"/>
                        <w:rPr>
                          <w:lang w:val="de-AT"/>
                        </w:rPr>
                      </w:pPr>
                    </w:p>
                    <w:p w14:paraId="19CC11C6" w14:textId="77777777" w:rsidR="004D13F9" w:rsidRPr="00C10AAE" w:rsidRDefault="004D13F9" w:rsidP="004D13F9">
                      <w:pPr>
                        <w:pStyle w:val="DSStandardSidebox"/>
                        <w:rPr>
                          <w:lang w:val="de-AT"/>
                        </w:rPr>
                      </w:pPr>
                    </w:p>
                    <w:p w14:paraId="44D2AB33" w14:textId="77777777" w:rsidR="004D13F9" w:rsidRPr="00C10AAE" w:rsidRDefault="004D13F9" w:rsidP="004D13F9">
                      <w:pPr>
                        <w:pStyle w:val="DSStandardSidebox"/>
                        <w:rPr>
                          <w:lang w:val="de-AT"/>
                        </w:rPr>
                      </w:pPr>
                    </w:p>
                    <w:p w14:paraId="60FEAE4C" w14:textId="77777777" w:rsidR="004D13F9" w:rsidRPr="00C10AAE" w:rsidRDefault="004D13F9" w:rsidP="004D13F9">
                      <w:pPr>
                        <w:pStyle w:val="DSStandard"/>
                        <w:rPr>
                          <w:lang w:val="de-AT"/>
                        </w:rPr>
                      </w:pPr>
                    </w:p>
                    <w:p w14:paraId="25719398" w14:textId="77777777" w:rsidR="009807BA" w:rsidRPr="00C10AAE" w:rsidRDefault="009807BA" w:rsidP="009807BA">
                      <w:pPr>
                        <w:pStyle w:val="DSStandard"/>
                        <w:rPr>
                          <w:lang w:val="de-AT"/>
                        </w:rPr>
                      </w:pPr>
                    </w:p>
                  </w:txbxContent>
                </v:textbox>
                <w10:wrap type="square"/>
              </v:shape>
            </w:pict>
          </mc:Fallback>
        </mc:AlternateContent>
      </w:r>
      <w:r w:rsidRPr="008C43F0">
        <w:rPr>
          <w:lang w:val="de-DE" w:eastAsia="zh-CN"/>
        </w:rPr>
        <mc:AlternateContent>
          <mc:Choice Requires="wps">
            <w:drawing>
              <wp:anchor distT="45720" distB="45720" distL="114300" distR="114300" simplePos="0" relativeHeight="251675136" behindDoc="0" locked="0" layoutInCell="1" allowOverlap="1" wp14:anchorId="7D5DEF23" wp14:editId="17AC0808">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2BF08C43" w14:textId="77777777" w:rsidR="00B275B6" w:rsidRPr="005D6DA1" w:rsidRDefault="00A05E70" w:rsidP="005D6DA1">
                            <w:pPr>
                              <w:pStyle w:val="DSHeaderPressFact"/>
                            </w:pPr>
                            <w:r>
                              <w:t>Fact Sheet</w:t>
                            </w:r>
                          </w:p>
                          <w:p w14:paraId="4641BBD5"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7D5DEF23"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2BF08C43" w14:textId="77777777" w:rsidR="00B275B6" w:rsidRPr="005D6DA1" w:rsidRDefault="00A05E70" w:rsidP="005D6DA1">
                      <w:pPr>
                        <w:pStyle w:val="DSHeaderPressFact"/>
                      </w:pPr>
                      <w:r>
                        <w:t>Fact Sheet</w:t>
                      </w:r>
                    </w:p>
                    <w:p w14:paraId="4641BBD5" w14:textId="77777777" w:rsidR="00B275B6" w:rsidRDefault="00B275B6" w:rsidP="00461142">
                      <w:pPr>
                        <w:pStyle w:val="DSAdressField"/>
                      </w:pPr>
                    </w:p>
                  </w:txbxContent>
                </v:textbox>
                <w10:wrap anchorx="page" anchory="page"/>
              </v:shape>
            </w:pict>
          </mc:Fallback>
        </mc:AlternateContent>
      </w:r>
      <w:r w:rsidR="0038106A">
        <w:t xml:space="preserve">Dentsply Sirona at a Glance </w:t>
      </w:r>
    </w:p>
    <w:p w14:paraId="02B0C66E" w14:textId="77777777" w:rsidR="0038106A" w:rsidRPr="0038106A" w:rsidRDefault="0038106A" w:rsidP="008B3071">
      <w:pPr>
        <w:pStyle w:val="DSStandard"/>
        <w:rPr>
          <w:lang w:eastAsia="ja-JP"/>
        </w:rPr>
      </w:pPr>
      <w:r w:rsidRPr="00CA6288">
        <w:rPr>
          <w:lang w:eastAsia="ja-JP"/>
        </w:rPr>
        <w:t xml:space="preserve">Dentsply Sirona is the world’s largest manufacturer of professional dental products and technologies. </w:t>
      </w:r>
      <w:r w:rsidRPr="00754C90">
        <w:rPr>
          <w:lang w:eastAsia="ja-JP"/>
        </w:rPr>
        <w:t xml:space="preserve">The Company has a comprehensive end-to-end solutions offering of dental and oral health products. </w:t>
      </w:r>
      <w:r w:rsidRPr="0038106A">
        <w:rPr>
          <w:lang w:eastAsia="ja-JP"/>
        </w:rPr>
        <w:t>This offering includes some of the best-known and established brands in the industry. The Company develops, manufactures and markets general dental supplies, CAD/CAM restoration systems (CEREC</w:t>
      </w:r>
      <w:r w:rsidR="0038709E">
        <w:rPr>
          <w:lang w:eastAsia="ja-JP"/>
        </w:rPr>
        <w:t xml:space="preserve"> and inLab</w:t>
      </w:r>
      <w:r w:rsidRPr="0038106A">
        <w:rPr>
          <w:lang w:eastAsia="ja-JP"/>
        </w:rPr>
        <w:t xml:space="preserve">), a full suite of dental restorative products, imaging systems, instruments, treatment centers, hygiene systems, dental lasers and products supporting the dental specialty markets of orthodontics, endodontics and implants. In addition, the Company has a global consumable healthcare products business. </w:t>
      </w:r>
    </w:p>
    <w:p w14:paraId="52B91618" w14:textId="5F01E5D2" w:rsidR="0038106A" w:rsidRDefault="0038106A" w:rsidP="008B3071">
      <w:pPr>
        <w:pStyle w:val="DSStandard"/>
        <w:rPr>
          <w:lang w:eastAsia="ja-JP"/>
        </w:rPr>
      </w:pPr>
      <w:r w:rsidRPr="00CA6288">
        <w:rPr>
          <w:lang w:eastAsia="ja-JP"/>
        </w:rPr>
        <w:t xml:space="preserve">Dentsply Sirona was created in 2016 when DENTSPLY International and Sirona Dental Systems completed a merger of equals. The Company’s shares are listed in the United States on NASDAQ under the symbol XRAY. An employer of choice, Dentsply Sirona employs a workforce of approximately </w:t>
      </w:r>
      <w:r w:rsidR="00C10AAE" w:rsidRPr="00AC4193">
        <w:rPr>
          <w:lang w:eastAsia="ja-JP"/>
        </w:rPr>
        <w:t>1</w:t>
      </w:r>
      <w:r w:rsidR="00736F69">
        <w:rPr>
          <w:lang w:eastAsia="ja-JP"/>
        </w:rPr>
        <w:t>5</w:t>
      </w:r>
      <w:r w:rsidR="00C10AAE" w:rsidRPr="00AC4193">
        <w:rPr>
          <w:lang w:eastAsia="ja-JP"/>
        </w:rPr>
        <w:t>,000</w:t>
      </w:r>
      <w:r w:rsidRPr="00AC4193">
        <w:rPr>
          <w:lang w:eastAsia="ja-JP"/>
        </w:rPr>
        <w:t xml:space="preserve"> employees</w:t>
      </w:r>
      <w:r w:rsidRPr="00CA6288">
        <w:rPr>
          <w:lang w:eastAsia="ja-JP"/>
        </w:rPr>
        <w:t xml:space="preserve"> with locations in more than 40 countries worldwide. With a sales presence in more than 120 countries, patients and practitioners virtually everywhere in the world rely on Dentsply Sirona to deliver dental and healthcare solutions for better</w:t>
      </w:r>
      <w:r w:rsidR="00F7453D">
        <w:rPr>
          <w:lang w:eastAsia="ja-JP"/>
        </w:rPr>
        <w:t xml:space="preserve"> and</w:t>
      </w:r>
      <w:r w:rsidRPr="00CA6288">
        <w:rPr>
          <w:lang w:eastAsia="ja-JP"/>
        </w:rPr>
        <w:t xml:space="preserve"> safer dentistry</w:t>
      </w:r>
      <w:r>
        <w:rPr>
          <w:lang w:eastAsia="ja-JP"/>
        </w:rPr>
        <w:t>.</w:t>
      </w:r>
    </w:p>
    <w:p w14:paraId="2191700A" w14:textId="77777777" w:rsidR="007404BD" w:rsidRDefault="007404BD" w:rsidP="008B3071">
      <w:pPr>
        <w:pStyle w:val="DSStandard"/>
        <w:rPr>
          <w:lang w:eastAsia="ja-JP"/>
        </w:rPr>
      </w:pPr>
    </w:p>
    <w:p w14:paraId="6383E787" w14:textId="77777777" w:rsidR="0038106A" w:rsidRDefault="0038106A" w:rsidP="0038106A">
      <w:pPr>
        <w:pStyle w:val="DSStandard"/>
        <w:rPr>
          <w:b/>
          <w:szCs w:val="20"/>
        </w:rPr>
      </w:pPr>
      <w:r w:rsidRPr="006A6FAF">
        <w:rPr>
          <w:b/>
          <w:szCs w:val="20"/>
        </w:rPr>
        <w:t>Largest global footprint in dentistry</w:t>
      </w:r>
    </w:p>
    <w:p w14:paraId="56561336" w14:textId="77777777" w:rsidR="00D46987" w:rsidRPr="007404BD" w:rsidRDefault="00DC1A43" w:rsidP="0038106A">
      <w:pPr>
        <w:pStyle w:val="DSStandard"/>
        <w:rPr>
          <w:b/>
          <w:szCs w:val="20"/>
        </w:rPr>
      </w:pPr>
      <w:r>
        <w:rPr>
          <w:noProof/>
        </w:rPr>
        <w:drawing>
          <wp:inline distT="0" distB="0" distL="0" distR="0" wp14:anchorId="3DBCC730" wp14:editId="0E3263B1">
            <wp:extent cx="4086225" cy="231336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088459" cy="2314630"/>
                    </a:xfrm>
                    <a:prstGeom prst="rect">
                      <a:avLst/>
                    </a:prstGeom>
                    <a:noFill/>
                    <a:ln>
                      <a:noFill/>
                    </a:ln>
                  </pic:spPr>
                </pic:pic>
              </a:graphicData>
            </a:graphic>
          </wp:inline>
        </w:drawing>
      </w:r>
    </w:p>
    <w:p w14:paraId="3F2BF168" w14:textId="77777777" w:rsidR="008B3071" w:rsidRDefault="008B3071">
      <w:pPr>
        <w:spacing w:after="0" w:line="240" w:lineRule="auto"/>
        <w:rPr>
          <w:lang w:eastAsia="ja-JP"/>
        </w:rPr>
      </w:pPr>
      <w:r>
        <w:rPr>
          <w:lang w:eastAsia="ja-JP"/>
        </w:rPr>
        <w:br w:type="page"/>
      </w:r>
    </w:p>
    <w:p w14:paraId="13D9071D" w14:textId="77777777" w:rsidR="0038106A" w:rsidRPr="006A6FAF" w:rsidRDefault="0038106A" w:rsidP="001223B4">
      <w:pPr>
        <w:jc w:val="both"/>
        <w:rPr>
          <w:b/>
          <w:szCs w:val="20"/>
        </w:rPr>
      </w:pPr>
      <w:r w:rsidRPr="006A6FAF">
        <w:rPr>
          <w:b/>
          <w:szCs w:val="20"/>
        </w:rPr>
        <w:lastRenderedPageBreak/>
        <w:t>World’s largest manufacturer of professional dental products and technologies</w:t>
      </w:r>
    </w:p>
    <w:p w14:paraId="07F29F55" w14:textId="77777777" w:rsidR="0038106A" w:rsidRPr="006A6FAF" w:rsidRDefault="0038106A" w:rsidP="008E3851">
      <w:pPr>
        <w:pStyle w:val="ListParagraph"/>
        <w:numPr>
          <w:ilvl w:val="0"/>
          <w:numId w:val="12"/>
        </w:numPr>
        <w:spacing w:after="120" w:line="276" w:lineRule="auto"/>
        <w:ind w:left="760"/>
        <w:jc w:val="both"/>
        <w:rPr>
          <w:rFonts w:cs="Arial"/>
          <w:sz w:val="20"/>
          <w:szCs w:val="20"/>
          <w:lang w:val="en-GB"/>
        </w:rPr>
      </w:pPr>
      <w:r w:rsidRPr="006A6FAF">
        <w:rPr>
          <w:rFonts w:cs="Arial"/>
          <w:sz w:val="20"/>
          <w:szCs w:val="20"/>
          <w:lang w:val="en-GB"/>
        </w:rPr>
        <w:t xml:space="preserve">The #1 professional dental company by global sales </w:t>
      </w:r>
    </w:p>
    <w:p w14:paraId="01D73169" w14:textId="77777777" w:rsidR="0038106A" w:rsidRPr="006A6FAF" w:rsidRDefault="0038106A" w:rsidP="008E3851">
      <w:pPr>
        <w:pStyle w:val="ListParagraph"/>
        <w:numPr>
          <w:ilvl w:val="0"/>
          <w:numId w:val="12"/>
        </w:numPr>
        <w:spacing w:after="120" w:line="276" w:lineRule="auto"/>
        <w:ind w:left="760"/>
        <w:jc w:val="both"/>
        <w:rPr>
          <w:rFonts w:cs="Arial"/>
          <w:sz w:val="20"/>
          <w:szCs w:val="20"/>
          <w:lang w:val="en-GB"/>
        </w:rPr>
      </w:pPr>
      <w:r w:rsidRPr="006A6FAF">
        <w:rPr>
          <w:rFonts w:cs="Arial"/>
          <w:sz w:val="20"/>
          <w:szCs w:val="20"/>
          <w:lang w:val="en-GB"/>
        </w:rPr>
        <w:t>Broadest portfolio in the global dental consumables market</w:t>
      </w:r>
    </w:p>
    <w:p w14:paraId="378F3F18" w14:textId="77777777" w:rsidR="0038106A" w:rsidRPr="006A6FAF" w:rsidRDefault="0038106A" w:rsidP="008E3851">
      <w:pPr>
        <w:pStyle w:val="ListParagraph"/>
        <w:numPr>
          <w:ilvl w:val="0"/>
          <w:numId w:val="12"/>
        </w:numPr>
        <w:spacing w:after="120" w:line="276" w:lineRule="auto"/>
        <w:ind w:left="760"/>
        <w:jc w:val="both"/>
        <w:rPr>
          <w:rFonts w:cs="Arial"/>
          <w:sz w:val="20"/>
          <w:szCs w:val="20"/>
          <w:lang w:val="en-GB"/>
        </w:rPr>
      </w:pPr>
      <w:r w:rsidRPr="006A6FAF">
        <w:rPr>
          <w:rFonts w:cs="Arial"/>
          <w:sz w:val="20"/>
          <w:szCs w:val="20"/>
          <w:lang w:val="en-GB"/>
        </w:rPr>
        <w:t xml:space="preserve">Leading brands </w:t>
      </w:r>
    </w:p>
    <w:p w14:paraId="0D744D2C" w14:textId="77777777" w:rsidR="0038106A" w:rsidRPr="006A6FAF" w:rsidRDefault="0038106A" w:rsidP="008E3851">
      <w:pPr>
        <w:pStyle w:val="ListParagraph"/>
        <w:numPr>
          <w:ilvl w:val="0"/>
          <w:numId w:val="12"/>
        </w:numPr>
        <w:spacing w:after="120" w:line="276" w:lineRule="auto"/>
        <w:ind w:left="760"/>
        <w:jc w:val="both"/>
        <w:rPr>
          <w:rFonts w:cs="Arial"/>
          <w:sz w:val="20"/>
          <w:szCs w:val="20"/>
          <w:lang w:val="en-GB"/>
        </w:rPr>
      </w:pPr>
      <w:r w:rsidRPr="006A6FAF">
        <w:rPr>
          <w:rFonts w:cs="Arial"/>
          <w:sz w:val="20"/>
          <w:szCs w:val="20"/>
          <w:lang w:val="en-GB"/>
        </w:rPr>
        <w:t>Leader in digital dentistry, including CAD/CAM and imaging systems technology</w:t>
      </w:r>
    </w:p>
    <w:p w14:paraId="41C1461C" w14:textId="77777777" w:rsidR="0038106A" w:rsidRPr="006A6FAF" w:rsidRDefault="0038106A" w:rsidP="008E3851">
      <w:pPr>
        <w:pStyle w:val="ListParagraph"/>
        <w:numPr>
          <w:ilvl w:val="0"/>
          <w:numId w:val="12"/>
        </w:numPr>
        <w:spacing w:after="120" w:line="276" w:lineRule="auto"/>
        <w:ind w:left="760"/>
        <w:jc w:val="both"/>
        <w:rPr>
          <w:rFonts w:cs="Arial"/>
          <w:sz w:val="20"/>
          <w:szCs w:val="20"/>
          <w:lang w:val="en-GB"/>
        </w:rPr>
      </w:pPr>
      <w:r w:rsidRPr="006A6FAF">
        <w:rPr>
          <w:rFonts w:cs="Arial"/>
          <w:sz w:val="20"/>
          <w:szCs w:val="20"/>
          <w:lang w:val="en-GB"/>
        </w:rPr>
        <w:t>Leading products across all specialty areas of dentistry</w:t>
      </w:r>
    </w:p>
    <w:p w14:paraId="2EAB71B2" w14:textId="77777777" w:rsidR="0038106A" w:rsidRPr="006A6FAF" w:rsidRDefault="0038106A" w:rsidP="008E3851">
      <w:pPr>
        <w:pStyle w:val="ListParagraph"/>
        <w:numPr>
          <w:ilvl w:val="0"/>
          <w:numId w:val="12"/>
        </w:numPr>
        <w:spacing w:after="120" w:line="276" w:lineRule="auto"/>
        <w:ind w:left="760"/>
        <w:jc w:val="both"/>
        <w:rPr>
          <w:rFonts w:cs="Arial"/>
          <w:sz w:val="20"/>
          <w:szCs w:val="20"/>
          <w:lang w:val="en-GB"/>
        </w:rPr>
      </w:pPr>
      <w:r w:rsidRPr="006A6FAF">
        <w:rPr>
          <w:rFonts w:cs="Arial"/>
          <w:sz w:val="20"/>
          <w:szCs w:val="20"/>
          <w:lang w:val="en-GB"/>
        </w:rPr>
        <w:t>Proven integrated, end-to-end solutions to improve efficiency and advance patient care</w:t>
      </w:r>
    </w:p>
    <w:p w14:paraId="0235851F" w14:textId="77777777" w:rsidR="0038106A" w:rsidRPr="006A6FAF" w:rsidRDefault="0038106A" w:rsidP="0038106A">
      <w:pPr>
        <w:rPr>
          <w:b/>
          <w:szCs w:val="20"/>
        </w:rPr>
      </w:pPr>
      <w:r w:rsidRPr="006A6FAF">
        <w:rPr>
          <w:b/>
          <w:szCs w:val="20"/>
        </w:rPr>
        <w:t>Largest global infrastructure in dentistry</w:t>
      </w:r>
    </w:p>
    <w:p w14:paraId="5A40A65D" w14:textId="3A393F46" w:rsidR="0038106A" w:rsidRPr="006A6FAF" w:rsidRDefault="0038106A" w:rsidP="008E3851">
      <w:pPr>
        <w:pStyle w:val="ListParagraph"/>
        <w:numPr>
          <w:ilvl w:val="0"/>
          <w:numId w:val="12"/>
        </w:numPr>
        <w:spacing w:after="120" w:line="276" w:lineRule="auto"/>
        <w:ind w:left="760"/>
        <w:rPr>
          <w:rFonts w:cs="Arial"/>
          <w:sz w:val="20"/>
          <w:szCs w:val="20"/>
          <w:lang w:val="en-GB"/>
        </w:rPr>
      </w:pPr>
      <w:r w:rsidRPr="006A6FAF">
        <w:rPr>
          <w:rFonts w:cs="Arial"/>
          <w:sz w:val="20"/>
          <w:szCs w:val="20"/>
          <w:lang w:val="en-GB"/>
        </w:rPr>
        <w:t xml:space="preserve">Largest sales and customer service infrastructure in dental with approximately </w:t>
      </w:r>
      <w:r w:rsidRPr="00AC4193">
        <w:rPr>
          <w:rFonts w:cs="Arial"/>
          <w:sz w:val="20"/>
          <w:szCs w:val="20"/>
          <w:lang w:val="en-GB"/>
        </w:rPr>
        <w:t>1</w:t>
      </w:r>
      <w:r w:rsidR="008C3998">
        <w:rPr>
          <w:rFonts w:cs="Arial"/>
          <w:sz w:val="20"/>
          <w:szCs w:val="20"/>
          <w:lang w:val="en-GB"/>
        </w:rPr>
        <w:t>5</w:t>
      </w:r>
      <w:r w:rsidRPr="00AC4193">
        <w:rPr>
          <w:rFonts w:cs="Arial"/>
          <w:sz w:val="20"/>
          <w:szCs w:val="20"/>
          <w:lang w:val="en-GB"/>
        </w:rPr>
        <w:t>,000 employees</w:t>
      </w:r>
      <w:r w:rsidRPr="006A6FAF">
        <w:rPr>
          <w:rFonts w:cs="Arial"/>
          <w:sz w:val="20"/>
          <w:szCs w:val="20"/>
          <w:lang w:val="en-GB"/>
        </w:rPr>
        <w:t xml:space="preserve"> and 5,000 distributors worldwide</w:t>
      </w:r>
    </w:p>
    <w:p w14:paraId="7D3B2F27" w14:textId="77777777" w:rsidR="0038106A" w:rsidRPr="006A6FAF" w:rsidRDefault="0038106A" w:rsidP="008E3851">
      <w:pPr>
        <w:pStyle w:val="ListParagraph"/>
        <w:numPr>
          <w:ilvl w:val="0"/>
          <w:numId w:val="12"/>
        </w:numPr>
        <w:spacing w:after="120" w:line="276" w:lineRule="auto"/>
        <w:ind w:left="760"/>
        <w:rPr>
          <w:rFonts w:cs="Arial"/>
          <w:sz w:val="20"/>
          <w:szCs w:val="20"/>
          <w:lang w:val="en-GB"/>
        </w:rPr>
      </w:pPr>
      <w:r w:rsidRPr="006A6FAF">
        <w:rPr>
          <w:rFonts w:cs="Arial"/>
          <w:sz w:val="20"/>
          <w:szCs w:val="20"/>
          <w:lang w:val="en-GB"/>
        </w:rPr>
        <w:t xml:space="preserve">Sales in more than 120 countries </w:t>
      </w:r>
    </w:p>
    <w:p w14:paraId="628CD531" w14:textId="77777777" w:rsidR="0038106A" w:rsidRPr="006A6FAF" w:rsidRDefault="0038106A" w:rsidP="008E3851">
      <w:pPr>
        <w:pStyle w:val="ListParagraph"/>
        <w:numPr>
          <w:ilvl w:val="0"/>
          <w:numId w:val="12"/>
        </w:numPr>
        <w:spacing w:after="120" w:line="276" w:lineRule="auto"/>
        <w:ind w:left="760"/>
        <w:rPr>
          <w:rFonts w:cs="Arial"/>
          <w:sz w:val="20"/>
          <w:szCs w:val="20"/>
          <w:lang w:val="en-GB"/>
        </w:rPr>
      </w:pPr>
      <w:r w:rsidRPr="006A6FAF">
        <w:rPr>
          <w:rFonts w:cs="Arial"/>
          <w:sz w:val="20"/>
          <w:szCs w:val="20"/>
          <w:lang w:val="en-GB"/>
        </w:rPr>
        <w:t xml:space="preserve">Locations in more than 40 countries </w:t>
      </w:r>
    </w:p>
    <w:p w14:paraId="4FDB938A" w14:textId="77777777" w:rsidR="0038106A" w:rsidRPr="006A6FAF" w:rsidRDefault="0038106A" w:rsidP="0038106A">
      <w:pPr>
        <w:rPr>
          <w:b/>
          <w:szCs w:val="20"/>
        </w:rPr>
      </w:pPr>
      <w:r w:rsidRPr="006A6FAF">
        <w:rPr>
          <w:b/>
          <w:szCs w:val="20"/>
        </w:rPr>
        <w:t xml:space="preserve">Committed to innovation and education </w:t>
      </w:r>
    </w:p>
    <w:p w14:paraId="35B7EDB3" w14:textId="77777777" w:rsidR="0038106A" w:rsidRPr="006A6FAF" w:rsidRDefault="0038106A" w:rsidP="008E3851">
      <w:pPr>
        <w:pStyle w:val="ListParagraph"/>
        <w:numPr>
          <w:ilvl w:val="0"/>
          <w:numId w:val="12"/>
        </w:numPr>
        <w:spacing w:after="120" w:line="276" w:lineRule="auto"/>
        <w:ind w:left="760"/>
        <w:rPr>
          <w:rFonts w:cs="Arial"/>
          <w:sz w:val="20"/>
          <w:szCs w:val="20"/>
          <w:lang w:val="en-GB"/>
        </w:rPr>
      </w:pPr>
      <w:r w:rsidRPr="006A6FAF">
        <w:rPr>
          <w:rFonts w:cs="Arial"/>
          <w:sz w:val="20"/>
          <w:szCs w:val="20"/>
          <w:lang w:val="en-GB"/>
        </w:rPr>
        <w:t>Leading R&amp;D platform with more than 600 engineers and scientists</w:t>
      </w:r>
    </w:p>
    <w:p w14:paraId="6C26BA53" w14:textId="77777777" w:rsidR="0038106A" w:rsidRPr="006A6FAF" w:rsidRDefault="0038106A" w:rsidP="008E3851">
      <w:pPr>
        <w:pStyle w:val="ListParagraph"/>
        <w:numPr>
          <w:ilvl w:val="0"/>
          <w:numId w:val="12"/>
        </w:numPr>
        <w:spacing w:after="120" w:line="276" w:lineRule="auto"/>
        <w:ind w:left="760"/>
        <w:rPr>
          <w:rFonts w:cs="Arial"/>
          <w:sz w:val="20"/>
          <w:szCs w:val="20"/>
          <w:lang w:val="en-GB"/>
        </w:rPr>
      </w:pPr>
      <w:r w:rsidRPr="006A6FAF">
        <w:rPr>
          <w:rFonts w:cs="Arial"/>
          <w:sz w:val="20"/>
          <w:szCs w:val="20"/>
          <w:lang w:val="en-GB"/>
        </w:rPr>
        <w:t>More than 3,000 patents and patent applications</w:t>
      </w:r>
    </w:p>
    <w:p w14:paraId="24C6FB3D" w14:textId="77777777" w:rsidR="0038106A" w:rsidRPr="006A6FAF" w:rsidRDefault="0038106A" w:rsidP="008E3851">
      <w:pPr>
        <w:pStyle w:val="ListParagraph"/>
        <w:numPr>
          <w:ilvl w:val="0"/>
          <w:numId w:val="12"/>
        </w:numPr>
        <w:spacing w:after="120" w:line="276" w:lineRule="auto"/>
        <w:ind w:left="760"/>
        <w:rPr>
          <w:rFonts w:cs="Arial"/>
          <w:sz w:val="20"/>
          <w:szCs w:val="20"/>
          <w:lang w:val="en-GB"/>
        </w:rPr>
      </w:pPr>
      <w:r w:rsidRPr="006A6FAF">
        <w:rPr>
          <w:rFonts w:cs="Arial"/>
          <w:sz w:val="20"/>
          <w:szCs w:val="20"/>
          <w:lang w:val="en-GB"/>
        </w:rPr>
        <w:t xml:space="preserve">World-class innovators launching more than 30 significant new products annually </w:t>
      </w:r>
    </w:p>
    <w:p w14:paraId="00A11B05" w14:textId="13308F5D" w:rsidR="0038106A" w:rsidRPr="006A6FAF" w:rsidRDefault="0038106A" w:rsidP="008E3851">
      <w:pPr>
        <w:pStyle w:val="ListParagraph"/>
        <w:numPr>
          <w:ilvl w:val="0"/>
          <w:numId w:val="12"/>
        </w:numPr>
        <w:spacing w:after="120" w:line="276" w:lineRule="auto"/>
        <w:ind w:left="760"/>
        <w:rPr>
          <w:rFonts w:cs="Arial"/>
          <w:sz w:val="20"/>
          <w:szCs w:val="20"/>
          <w:lang w:val="en-GB"/>
        </w:rPr>
      </w:pPr>
      <w:r w:rsidRPr="006A6FAF">
        <w:rPr>
          <w:rFonts w:cs="Arial"/>
          <w:sz w:val="20"/>
          <w:szCs w:val="20"/>
          <w:lang w:val="en-GB"/>
        </w:rPr>
        <w:t xml:space="preserve">Robust clinical education platform training more than </w:t>
      </w:r>
      <w:r w:rsidR="00EE5CE6">
        <w:rPr>
          <w:rFonts w:cs="Arial"/>
          <w:sz w:val="20"/>
          <w:szCs w:val="20"/>
          <w:lang w:val="en-GB"/>
        </w:rPr>
        <w:t>4</w:t>
      </w:r>
      <w:bookmarkStart w:id="0" w:name="_GoBack"/>
      <w:bookmarkEnd w:id="0"/>
      <w:r w:rsidRPr="006A6FAF">
        <w:rPr>
          <w:rFonts w:cs="Arial"/>
          <w:sz w:val="20"/>
          <w:szCs w:val="20"/>
          <w:lang w:val="en-GB"/>
        </w:rPr>
        <w:t>00,000 clinicians each year promoting clinical success and professional development</w:t>
      </w:r>
    </w:p>
    <w:p w14:paraId="3F9649B6" w14:textId="77777777" w:rsidR="0038106A" w:rsidRPr="006A6FAF" w:rsidRDefault="0038106A" w:rsidP="0038106A">
      <w:pPr>
        <w:rPr>
          <w:b/>
          <w:szCs w:val="20"/>
        </w:rPr>
      </w:pPr>
      <w:r w:rsidRPr="006A6FAF">
        <w:rPr>
          <w:b/>
          <w:szCs w:val="20"/>
        </w:rPr>
        <w:t>Driving major growth areas in dental</w:t>
      </w:r>
    </w:p>
    <w:p w14:paraId="03969C1F" w14:textId="77777777" w:rsidR="0038106A" w:rsidRPr="006A6FAF" w:rsidRDefault="0038106A" w:rsidP="008E3851">
      <w:pPr>
        <w:pStyle w:val="ListParagraph"/>
        <w:numPr>
          <w:ilvl w:val="0"/>
          <w:numId w:val="12"/>
        </w:numPr>
        <w:spacing w:after="120" w:line="276" w:lineRule="auto"/>
        <w:ind w:left="760"/>
        <w:rPr>
          <w:rFonts w:cs="Arial"/>
          <w:sz w:val="20"/>
          <w:szCs w:val="20"/>
          <w:lang w:val="en-GB"/>
        </w:rPr>
      </w:pPr>
      <w:r w:rsidRPr="006A6FAF">
        <w:rPr>
          <w:rFonts w:cs="Arial"/>
          <w:sz w:val="20"/>
          <w:szCs w:val="20"/>
          <w:lang w:val="en-GB"/>
        </w:rPr>
        <w:t>Serving dental professionals in developed markets and the growing demand for dental solutions in developing countries</w:t>
      </w:r>
    </w:p>
    <w:p w14:paraId="43EFF766" w14:textId="77777777" w:rsidR="0038106A" w:rsidRPr="006A6FAF" w:rsidRDefault="0038106A" w:rsidP="008E3851">
      <w:pPr>
        <w:pStyle w:val="ListParagraph"/>
        <w:numPr>
          <w:ilvl w:val="0"/>
          <w:numId w:val="12"/>
        </w:numPr>
        <w:spacing w:after="120" w:line="276" w:lineRule="auto"/>
        <w:ind w:left="760"/>
        <w:rPr>
          <w:rFonts w:cs="Arial"/>
          <w:sz w:val="20"/>
          <w:szCs w:val="20"/>
          <w:lang w:val="en-GB"/>
        </w:rPr>
      </w:pPr>
      <w:r w:rsidRPr="006A6FAF" w:rsidDel="008903BA">
        <w:rPr>
          <w:rFonts w:cs="Arial"/>
          <w:sz w:val="20"/>
          <w:szCs w:val="20"/>
          <w:lang w:val="en-GB"/>
        </w:rPr>
        <w:t xml:space="preserve">Driving </w:t>
      </w:r>
      <w:r w:rsidRPr="006A6FAF">
        <w:rPr>
          <w:rFonts w:cs="Arial"/>
          <w:sz w:val="20"/>
          <w:szCs w:val="20"/>
          <w:lang w:val="en-GB"/>
        </w:rPr>
        <w:t>single-visit dentistry, reducing chair time and increasing productivity of dentists</w:t>
      </w:r>
    </w:p>
    <w:p w14:paraId="67F2EF5A" w14:textId="77777777" w:rsidR="0038106A" w:rsidRPr="006A6FAF" w:rsidRDefault="0038106A" w:rsidP="008E3851">
      <w:pPr>
        <w:pStyle w:val="ListParagraph"/>
        <w:numPr>
          <w:ilvl w:val="0"/>
          <w:numId w:val="12"/>
        </w:numPr>
        <w:spacing w:after="120" w:line="276" w:lineRule="auto"/>
        <w:ind w:left="760"/>
        <w:rPr>
          <w:rFonts w:cs="Arial"/>
          <w:sz w:val="20"/>
          <w:szCs w:val="20"/>
          <w:lang w:val="en-GB"/>
        </w:rPr>
      </w:pPr>
      <w:r w:rsidRPr="006A6FAF">
        <w:rPr>
          <w:rFonts w:cs="Arial"/>
          <w:sz w:val="20"/>
          <w:szCs w:val="20"/>
          <w:lang w:val="en-GB"/>
        </w:rPr>
        <w:t>Integrated digital solutions produce better clinical outcomes, extraordinary patient experiences and outstanding job satisfaction for dentists and dental assistances</w:t>
      </w:r>
    </w:p>
    <w:p w14:paraId="6DD52DBA" w14:textId="77777777" w:rsidR="0038106A" w:rsidRPr="006A6FAF" w:rsidRDefault="0038106A" w:rsidP="008E3851">
      <w:pPr>
        <w:pStyle w:val="ListParagraph"/>
        <w:numPr>
          <w:ilvl w:val="0"/>
          <w:numId w:val="12"/>
        </w:numPr>
        <w:spacing w:after="120" w:line="276" w:lineRule="auto"/>
        <w:ind w:left="760"/>
        <w:rPr>
          <w:rFonts w:cs="Arial"/>
          <w:sz w:val="20"/>
          <w:szCs w:val="20"/>
          <w:lang w:val="en-GB"/>
        </w:rPr>
      </w:pPr>
      <w:r w:rsidRPr="006A6FAF">
        <w:rPr>
          <w:rFonts w:cs="Arial"/>
          <w:sz w:val="20"/>
          <w:szCs w:val="20"/>
          <w:lang w:val="en-GB"/>
        </w:rPr>
        <w:t>Leader in high-growth specialty solutions</w:t>
      </w:r>
    </w:p>
    <w:p w14:paraId="26483733" w14:textId="77777777" w:rsidR="0038106A" w:rsidRPr="008E63BA" w:rsidRDefault="0038106A" w:rsidP="008E63BA">
      <w:pPr>
        <w:rPr>
          <w:b/>
          <w:szCs w:val="20"/>
        </w:rPr>
      </w:pPr>
      <w:r w:rsidRPr="006A6FAF">
        <w:rPr>
          <w:b/>
          <w:szCs w:val="20"/>
        </w:rPr>
        <w:t xml:space="preserve">Financially strong </w:t>
      </w:r>
    </w:p>
    <w:p w14:paraId="3B7A7878" w14:textId="77777777" w:rsidR="0038106A" w:rsidRPr="006A6FAF" w:rsidRDefault="0038106A" w:rsidP="008E3851">
      <w:pPr>
        <w:pStyle w:val="ListParagraph"/>
        <w:numPr>
          <w:ilvl w:val="0"/>
          <w:numId w:val="12"/>
        </w:numPr>
        <w:spacing w:after="120" w:line="276" w:lineRule="auto"/>
        <w:ind w:left="760"/>
        <w:jc w:val="both"/>
        <w:rPr>
          <w:rFonts w:cs="Arial"/>
          <w:sz w:val="20"/>
          <w:szCs w:val="20"/>
          <w:lang w:val="en-GB"/>
        </w:rPr>
      </w:pPr>
      <w:r w:rsidRPr="006A6FAF">
        <w:rPr>
          <w:rFonts w:cs="Arial"/>
          <w:sz w:val="20"/>
          <w:szCs w:val="20"/>
          <w:lang w:val="en-GB"/>
        </w:rPr>
        <w:t>Stronger position to lead on the cutting-edge of dentistry</w:t>
      </w:r>
    </w:p>
    <w:p w14:paraId="646C5E5F" w14:textId="77777777" w:rsidR="003B3295" w:rsidRDefault="0038106A" w:rsidP="003B3295">
      <w:pPr>
        <w:pStyle w:val="ListParagraph"/>
        <w:numPr>
          <w:ilvl w:val="0"/>
          <w:numId w:val="12"/>
        </w:numPr>
        <w:spacing w:after="120" w:line="276" w:lineRule="auto"/>
        <w:ind w:left="760"/>
        <w:jc w:val="both"/>
        <w:rPr>
          <w:rFonts w:cs="Arial"/>
          <w:sz w:val="20"/>
          <w:szCs w:val="20"/>
          <w:lang w:val="en-GB"/>
        </w:rPr>
      </w:pPr>
      <w:r w:rsidRPr="006A6FAF">
        <w:rPr>
          <w:rFonts w:cs="Arial"/>
          <w:sz w:val="20"/>
          <w:szCs w:val="20"/>
          <w:lang w:val="en-GB"/>
        </w:rPr>
        <w:t>Dentsply Sirona’s shares are listed in the United States on NASDAQ under the symbol XRAY</w:t>
      </w:r>
    </w:p>
    <w:p w14:paraId="2C6D46FE" w14:textId="77777777" w:rsidR="0038106A" w:rsidRPr="00AC4193" w:rsidRDefault="003B3295" w:rsidP="003B3295">
      <w:pPr>
        <w:pStyle w:val="ListParagraph"/>
        <w:numPr>
          <w:ilvl w:val="0"/>
          <w:numId w:val="12"/>
        </w:numPr>
        <w:spacing w:after="120" w:line="276" w:lineRule="auto"/>
        <w:ind w:left="760"/>
        <w:jc w:val="both"/>
        <w:rPr>
          <w:rFonts w:cs="Arial"/>
          <w:sz w:val="20"/>
          <w:szCs w:val="20"/>
          <w:lang w:val="en-GB"/>
        </w:rPr>
      </w:pPr>
      <w:r w:rsidRPr="00AC4193">
        <w:rPr>
          <w:rFonts w:cs="Arial"/>
          <w:sz w:val="20"/>
          <w:szCs w:val="20"/>
          <w:lang w:val="en-GB"/>
        </w:rPr>
        <w:t>Dentsply Sirona has annual revenues of approximately $4 billion</w:t>
      </w:r>
    </w:p>
    <w:p w14:paraId="77494800" w14:textId="77777777" w:rsidR="007404BD" w:rsidRDefault="007404BD" w:rsidP="0038106A">
      <w:pPr>
        <w:rPr>
          <w:b/>
          <w:szCs w:val="20"/>
        </w:rPr>
      </w:pPr>
    </w:p>
    <w:p w14:paraId="515C1E03" w14:textId="77777777" w:rsidR="007404BD" w:rsidRDefault="007404BD" w:rsidP="0038106A">
      <w:pPr>
        <w:rPr>
          <w:b/>
          <w:szCs w:val="20"/>
        </w:rPr>
      </w:pPr>
    </w:p>
    <w:p w14:paraId="55F8363A" w14:textId="77777777" w:rsidR="0038106A" w:rsidRPr="006A6FAF" w:rsidRDefault="007C4E14" w:rsidP="0038106A">
      <w:pPr>
        <w:rPr>
          <w:b/>
          <w:szCs w:val="20"/>
        </w:rPr>
      </w:pPr>
      <w:r>
        <w:rPr>
          <w:b/>
          <w:szCs w:val="20"/>
        </w:rPr>
        <w:lastRenderedPageBreak/>
        <w:t>S</w:t>
      </w:r>
      <w:r w:rsidR="0038106A" w:rsidRPr="006A6FAF">
        <w:rPr>
          <w:b/>
          <w:szCs w:val="20"/>
        </w:rPr>
        <w:t>enior management team</w:t>
      </w:r>
    </w:p>
    <w:p w14:paraId="2E452072" w14:textId="77777777" w:rsidR="00037E21" w:rsidRPr="007E4E6E" w:rsidRDefault="0094448A" w:rsidP="008E3851">
      <w:pPr>
        <w:numPr>
          <w:ilvl w:val="0"/>
          <w:numId w:val="2"/>
        </w:numPr>
        <w:spacing w:after="40" w:line="240" w:lineRule="auto"/>
        <w:ind w:left="789" w:hanging="426"/>
      </w:pPr>
      <w:r>
        <w:t>Don Casey</w:t>
      </w:r>
      <w:r w:rsidR="00037E21" w:rsidRPr="007E4E6E">
        <w:t xml:space="preserve">, Chief </w:t>
      </w:r>
      <w:r w:rsidR="00037E21" w:rsidRPr="005F5054">
        <w:t>Executive</w:t>
      </w:r>
      <w:r w:rsidR="00037E21" w:rsidRPr="007E4E6E">
        <w:t xml:space="preserve"> Officer</w:t>
      </w:r>
    </w:p>
    <w:p w14:paraId="2CFA72EF" w14:textId="68D34857" w:rsidR="00037E21" w:rsidRDefault="00023071" w:rsidP="008E3851">
      <w:pPr>
        <w:numPr>
          <w:ilvl w:val="0"/>
          <w:numId w:val="2"/>
        </w:numPr>
        <w:spacing w:after="40" w:line="240" w:lineRule="auto"/>
        <w:ind w:left="789" w:hanging="426"/>
      </w:pPr>
      <w:r>
        <w:t>Jorge Gomez</w:t>
      </w:r>
      <w:r w:rsidR="00037E21">
        <w:t>, Executive Vice President and Chief Financial Officer</w:t>
      </w:r>
    </w:p>
    <w:p w14:paraId="1F17F32C" w14:textId="77777777" w:rsidR="00037E21" w:rsidRPr="00341864" w:rsidRDefault="00037E21" w:rsidP="008E3851">
      <w:pPr>
        <w:numPr>
          <w:ilvl w:val="0"/>
          <w:numId w:val="2"/>
        </w:numPr>
        <w:spacing w:after="40" w:line="240" w:lineRule="auto"/>
        <w:ind w:left="789" w:hanging="426"/>
      </w:pPr>
      <w:r>
        <w:t xml:space="preserve">Keith Ebling, Executive Vice President, General Counsel and Secretary </w:t>
      </w:r>
    </w:p>
    <w:p w14:paraId="74D8A93C" w14:textId="7DE6D2BF" w:rsidR="00037E21" w:rsidRPr="00341864" w:rsidRDefault="00C178F6" w:rsidP="008E3851">
      <w:pPr>
        <w:numPr>
          <w:ilvl w:val="0"/>
          <w:numId w:val="2"/>
        </w:numPr>
        <w:spacing w:after="40" w:line="240" w:lineRule="auto"/>
        <w:ind w:left="789" w:hanging="426"/>
      </w:pPr>
      <w:r>
        <w:t>Lisa Yankie</w:t>
      </w:r>
      <w:r w:rsidR="0094448A">
        <w:t>, Senior Vice President,</w:t>
      </w:r>
      <w:r w:rsidR="00037E21" w:rsidRPr="00341864">
        <w:t xml:space="preserve"> Chief Human Resources Officer</w:t>
      </w:r>
      <w:r w:rsidR="0094448A">
        <w:t xml:space="preserve"> and Communications</w:t>
      </w:r>
    </w:p>
    <w:p w14:paraId="36E1633A" w14:textId="77777777" w:rsidR="00B57C5D" w:rsidRPr="00037E21" w:rsidRDefault="00B57C5D" w:rsidP="00037E21">
      <w:pPr>
        <w:spacing w:line="276" w:lineRule="auto"/>
        <w:rPr>
          <w:rFonts w:cs="Arial"/>
          <w:szCs w:val="20"/>
          <w:lang w:val="en-GB"/>
        </w:rPr>
      </w:pPr>
    </w:p>
    <w:sectPr w:rsidR="00B57C5D" w:rsidRPr="00037E21" w:rsidSect="00D64AF6">
      <w:headerReference w:type="default" r:id="rId9"/>
      <w:footerReference w:type="default" r:id="rId10"/>
      <w:headerReference w:type="first" r:id="rId11"/>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EAEF91F" w14:textId="77777777" w:rsidR="0013341B" w:rsidRDefault="0013341B" w:rsidP="005662A0">
      <w:r>
        <w:rPr>
          <w:color w:val="808080" w:themeColor="background1" w:themeShade="80"/>
        </w:rPr>
        <w:separator/>
      </w:r>
    </w:p>
  </w:endnote>
  <w:endnote w:type="continuationSeparator" w:id="0">
    <w:p w14:paraId="69A6CB49" w14:textId="77777777" w:rsidR="0013341B" w:rsidRDefault="0013341B"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6CAE1B" w14:textId="77777777" w:rsidR="00E00551" w:rsidRDefault="007157C2" w:rsidP="005662A0">
    <w:pPr>
      <w:pStyle w:val="Footer"/>
    </w:pPr>
    <w:r w:rsidRPr="000666B0">
      <w:rPr>
        <w:noProof/>
        <w:lang w:val="de-DE" w:eastAsia="zh-CN"/>
      </w:rPr>
      <w:drawing>
        <wp:anchor distT="0" distB="0" distL="114300" distR="114300" simplePos="0" relativeHeight="251660288" behindDoc="0" locked="0" layoutInCell="1" allowOverlap="1" wp14:anchorId="7DB0B8F2" wp14:editId="7FB41418">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41C00D" w14:textId="77777777" w:rsidR="0013341B" w:rsidRDefault="0013341B" w:rsidP="005662A0">
      <w:r>
        <w:rPr>
          <w:color w:val="808080" w:themeColor="background1" w:themeShade="80"/>
        </w:rPr>
        <w:separator/>
      </w:r>
    </w:p>
  </w:footnote>
  <w:footnote w:type="continuationSeparator" w:id="0">
    <w:p w14:paraId="2EF9E6B7" w14:textId="77777777" w:rsidR="0013341B" w:rsidRDefault="0013341B"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C5F1F" w14:textId="77777777" w:rsidR="00E00551" w:rsidRPr="002D4E15" w:rsidRDefault="00502081" w:rsidP="00230527">
    <w:pPr>
      <w:pStyle w:val="Header"/>
      <w:tabs>
        <w:tab w:val="right" w:pos="9547"/>
      </w:tabs>
      <w:rPr>
        <w:rFonts w:ascii="Arial" w:hAnsi="Arial" w:cs="Arial"/>
        <w:color w:val="595959" w:themeColor="text1" w:themeTint="A6"/>
        <w:sz w:val="20"/>
      </w:rPr>
    </w:pPr>
    <w:r>
      <w:rPr>
        <w:noProof/>
        <w:lang w:val="de-DE" w:eastAsia="zh-CN"/>
      </w:rPr>
      <mc:AlternateContent>
        <mc:Choice Requires="wps">
          <w:drawing>
            <wp:anchor distT="0" distB="0" distL="114300" distR="114300" simplePos="0" relativeHeight="251671552" behindDoc="0" locked="0" layoutInCell="1" allowOverlap="1" wp14:anchorId="7E20EE36" wp14:editId="505F93AA">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6239C0BD" w14:textId="77777777"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E85EBE">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E85EBE">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7E20EE36"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6239C0BD" w14:textId="77777777"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E85EBE">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E85EBE">
                      <w:rPr>
                        <w:rFonts w:ascii="Arial" w:hAnsi="Arial" w:cs="Arial"/>
                        <w:noProof/>
                        <w:color w:val="595959" w:themeColor="text1" w:themeTint="A6"/>
                        <w:sz w:val="20"/>
                      </w:rPr>
                      <w:t>3</w:t>
                    </w:r>
                    <w:r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F3431" w14:textId="77777777" w:rsidR="00D34B15" w:rsidRDefault="00E00551" w:rsidP="005662A0">
    <w:r w:rsidRPr="000666B0">
      <w:rPr>
        <w:noProof/>
        <w:lang w:val="de-DE" w:eastAsia="zh-CN"/>
      </w:rPr>
      <w:drawing>
        <wp:anchor distT="0" distB="0" distL="114300" distR="114300" simplePos="0" relativeHeight="251654144" behindDoc="0" locked="0" layoutInCell="1" allowOverlap="1" wp14:anchorId="3A73EA69" wp14:editId="0BF48435">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42A20382" w14:textId="77777777" w:rsidR="00461142" w:rsidRDefault="001D0DED" w:rsidP="005662A0">
    <w:r>
      <w:rPr>
        <w:noProof/>
        <w:lang w:val="de-DE" w:eastAsia="zh-CN"/>
      </w:rPr>
      <w:drawing>
        <wp:anchor distT="0" distB="0" distL="114300" distR="114300" simplePos="0" relativeHeight="251666432" behindDoc="0" locked="0" layoutInCell="1" allowOverlap="1" wp14:anchorId="3E80925C" wp14:editId="657BBA99">
          <wp:simplePos x="0" y="0"/>
          <wp:positionH relativeFrom="column">
            <wp:posOffset>4940935</wp:posOffset>
          </wp:positionH>
          <wp:positionV relativeFrom="paragraph">
            <wp:posOffset>39167</wp:posOffset>
          </wp:positionV>
          <wp:extent cx="1146175" cy="32893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C6D658C" w14:textId="77777777" w:rsidR="00461142" w:rsidRDefault="00461142" w:rsidP="005662A0"/>
  <w:p w14:paraId="6BDD8519"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370DB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C6E7082"/>
    <w:multiLevelType w:val="multilevel"/>
    <w:tmpl w:val="514C63A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4"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5"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7"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0" w15:restartNumberingAfterBreak="0">
    <w:nsid w:val="74DF5D14"/>
    <w:multiLevelType w:val="hybridMultilevel"/>
    <w:tmpl w:val="454005D0"/>
    <w:lvl w:ilvl="0" w:tplc="502635E6">
      <w:start w:val="1"/>
      <w:numFmt w:val="bullet"/>
      <w:lvlText w:val=""/>
      <w:lvlJc w:val="left"/>
      <w:pPr>
        <w:ind w:left="720" w:hanging="360"/>
      </w:pPr>
      <w:rPr>
        <w:rFonts w:ascii="Wingdings" w:hAnsi="Wingdings" w:hint="default"/>
      </w:rPr>
    </w:lvl>
    <w:lvl w:ilvl="1" w:tplc="26D64BA2">
      <w:start w:val="1"/>
      <w:numFmt w:val="bullet"/>
      <w:lvlText w:val="o"/>
      <w:lvlJc w:val="left"/>
      <w:pPr>
        <w:ind w:left="1440" w:hanging="360"/>
      </w:pPr>
      <w:rPr>
        <w:rFonts w:ascii="Courier New" w:hAnsi="Courier New" w:cs="Courier New" w:hint="default"/>
      </w:rPr>
    </w:lvl>
    <w:lvl w:ilvl="2" w:tplc="0A3E35B8">
      <w:start w:val="1"/>
      <w:numFmt w:val="bullet"/>
      <w:lvlText w:val=""/>
      <w:lvlJc w:val="left"/>
      <w:pPr>
        <w:ind w:left="2160" w:hanging="360"/>
      </w:pPr>
      <w:rPr>
        <w:rFonts w:ascii="Wingdings" w:hAnsi="Wingdings" w:hint="default"/>
      </w:rPr>
    </w:lvl>
    <w:lvl w:ilvl="3" w:tplc="55728918">
      <w:start w:val="1"/>
      <w:numFmt w:val="bullet"/>
      <w:lvlText w:val=""/>
      <w:lvlJc w:val="left"/>
      <w:pPr>
        <w:ind w:left="2880" w:hanging="360"/>
      </w:pPr>
      <w:rPr>
        <w:rFonts w:ascii="Symbol" w:hAnsi="Symbol" w:hint="default"/>
      </w:rPr>
    </w:lvl>
    <w:lvl w:ilvl="4" w:tplc="F496DC1C">
      <w:start w:val="1"/>
      <w:numFmt w:val="bullet"/>
      <w:lvlText w:val="o"/>
      <w:lvlJc w:val="left"/>
      <w:pPr>
        <w:ind w:left="3600" w:hanging="360"/>
      </w:pPr>
      <w:rPr>
        <w:rFonts w:ascii="Courier New" w:hAnsi="Courier New" w:cs="Courier New" w:hint="default"/>
      </w:rPr>
    </w:lvl>
    <w:lvl w:ilvl="5" w:tplc="9844F2BC">
      <w:start w:val="1"/>
      <w:numFmt w:val="bullet"/>
      <w:lvlText w:val=""/>
      <w:lvlJc w:val="left"/>
      <w:pPr>
        <w:ind w:left="4320" w:hanging="360"/>
      </w:pPr>
      <w:rPr>
        <w:rFonts w:ascii="Wingdings" w:hAnsi="Wingdings" w:hint="default"/>
      </w:rPr>
    </w:lvl>
    <w:lvl w:ilvl="6" w:tplc="B6DCB39A" w:tentative="1">
      <w:start w:val="1"/>
      <w:numFmt w:val="bullet"/>
      <w:lvlText w:val=""/>
      <w:lvlJc w:val="left"/>
      <w:pPr>
        <w:ind w:left="5040" w:hanging="360"/>
      </w:pPr>
      <w:rPr>
        <w:rFonts w:ascii="Symbol" w:hAnsi="Symbol" w:hint="default"/>
      </w:rPr>
    </w:lvl>
    <w:lvl w:ilvl="7" w:tplc="B27CCF48" w:tentative="1">
      <w:start w:val="1"/>
      <w:numFmt w:val="bullet"/>
      <w:lvlText w:val="o"/>
      <w:lvlJc w:val="left"/>
      <w:pPr>
        <w:ind w:left="5760" w:hanging="360"/>
      </w:pPr>
      <w:rPr>
        <w:rFonts w:ascii="Courier New" w:hAnsi="Courier New" w:cs="Courier New" w:hint="default"/>
      </w:rPr>
    </w:lvl>
    <w:lvl w:ilvl="8" w:tplc="ADBEC574" w:tentative="1">
      <w:start w:val="1"/>
      <w:numFmt w:val="bullet"/>
      <w:lvlText w:val=""/>
      <w:lvlJc w:val="left"/>
      <w:pPr>
        <w:ind w:left="6480" w:hanging="360"/>
      </w:pPr>
      <w:rPr>
        <w:rFonts w:ascii="Wingdings" w:hAnsi="Wingdings" w:hint="default"/>
      </w:rPr>
    </w:lvl>
  </w:abstractNum>
  <w:abstractNum w:abstractNumId="11" w15:restartNumberingAfterBreak="0">
    <w:nsid w:val="79481F0C"/>
    <w:multiLevelType w:val="multilevel"/>
    <w:tmpl w:val="1494F868"/>
    <w:lvl w:ilvl="0">
      <w:start w:val="1"/>
      <w:numFmt w:val="bullet"/>
      <w:lvlText w:val=""/>
      <w:lvlJc w:val="left"/>
      <w:pPr>
        <w:tabs>
          <w:tab w:val="num" w:pos="397"/>
        </w:tabs>
        <w:ind w:left="397" w:hanging="397"/>
      </w:pPr>
      <w:rPr>
        <w:rFonts w:ascii="Symbol" w:hAnsi="Symbol"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6"/>
  </w:num>
  <w:num w:numId="2">
    <w:abstractNumId w:val="9"/>
  </w:num>
  <w:num w:numId="3">
    <w:abstractNumId w:val="1"/>
  </w:num>
  <w:num w:numId="4">
    <w:abstractNumId w:val="4"/>
  </w:num>
  <w:num w:numId="5">
    <w:abstractNumId w:val="7"/>
  </w:num>
  <w:num w:numId="6">
    <w:abstractNumId w:val="0"/>
  </w:num>
  <w:num w:numId="7">
    <w:abstractNumId w:val="10"/>
  </w:num>
  <w:num w:numId="8">
    <w:abstractNumId w:val="5"/>
  </w:num>
  <w:num w:numId="9">
    <w:abstractNumId w:val="8"/>
  </w:num>
  <w:num w:numId="10">
    <w:abstractNumId w:val="2"/>
  </w:num>
  <w:num w:numId="11">
    <w:abstractNumId w:val="3"/>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81"/>
  <w:drawingGridVerticalSpacing w:val="181"/>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06A"/>
    <w:rsid w:val="000216C5"/>
    <w:rsid w:val="00023071"/>
    <w:rsid w:val="00037E21"/>
    <w:rsid w:val="0004200D"/>
    <w:rsid w:val="000666B0"/>
    <w:rsid w:val="00093B76"/>
    <w:rsid w:val="000A1688"/>
    <w:rsid w:val="00112579"/>
    <w:rsid w:val="001201F6"/>
    <w:rsid w:val="001223B4"/>
    <w:rsid w:val="0013341B"/>
    <w:rsid w:val="001452DE"/>
    <w:rsid w:val="001D0DED"/>
    <w:rsid w:val="002053CF"/>
    <w:rsid w:val="00230527"/>
    <w:rsid w:val="00233BC1"/>
    <w:rsid w:val="002420F1"/>
    <w:rsid w:val="00256BE7"/>
    <w:rsid w:val="00256D45"/>
    <w:rsid w:val="002D4E15"/>
    <w:rsid w:val="00370077"/>
    <w:rsid w:val="0038106A"/>
    <w:rsid w:val="0038709E"/>
    <w:rsid w:val="003B3295"/>
    <w:rsid w:val="003B4C13"/>
    <w:rsid w:val="003D2F2F"/>
    <w:rsid w:val="003D375D"/>
    <w:rsid w:val="004353FF"/>
    <w:rsid w:val="00461142"/>
    <w:rsid w:val="00462907"/>
    <w:rsid w:val="00476A76"/>
    <w:rsid w:val="004B041B"/>
    <w:rsid w:val="004B33C3"/>
    <w:rsid w:val="004D13F9"/>
    <w:rsid w:val="00502081"/>
    <w:rsid w:val="005401E2"/>
    <w:rsid w:val="005662A0"/>
    <w:rsid w:val="005D6DA1"/>
    <w:rsid w:val="005F0B0B"/>
    <w:rsid w:val="00604C05"/>
    <w:rsid w:val="00623E4A"/>
    <w:rsid w:val="006505B9"/>
    <w:rsid w:val="006537BB"/>
    <w:rsid w:val="006E586D"/>
    <w:rsid w:val="007157C2"/>
    <w:rsid w:val="00730893"/>
    <w:rsid w:val="00736F69"/>
    <w:rsid w:val="007404BD"/>
    <w:rsid w:val="00780E54"/>
    <w:rsid w:val="00797D11"/>
    <w:rsid w:val="007C4E14"/>
    <w:rsid w:val="007F6C26"/>
    <w:rsid w:val="00850FE0"/>
    <w:rsid w:val="008642EB"/>
    <w:rsid w:val="008B3071"/>
    <w:rsid w:val="008B7289"/>
    <w:rsid w:val="008C3998"/>
    <w:rsid w:val="008C43F0"/>
    <w:rsid w:val="008D59DC"/>
    <w:rsid w:val="008E3851"/>
    <w:rsid w:val="008E63BA"/>
    <w:rsid w:val="0092551F"/>
    <w:rsid w:val="00936562"/>
    <w:rsid w:val="0094448A"/>
    <w:rsid w:val="009807BA"/>
    <w:rsid w:val="00A02D7F"/>
    <w:rsid w:val="00A05E70"/>
    <w:rsid w:val="00A75E93"/>
    <w:rsid w:val="00A778A8"/>
    <w:rsid w:val="00A82C88"/>
    <w:rsid w:val="00A961E0"/>
    <w:rsid w:val="00AC4193"/>
    <w:rsid w:val="00B05865"/>
    <w:rsid w:val="00B275B6"/>
    <w:rsid w:val="00B35C3B"/>
    <w:rsid w:val="00B52B9D"/>
    <w:rsid w:val="00B5791C"/>
    <w:rsid w:val="00B57C5D"/>
    <w:rsid w:val="00BD39DF"/>
    <w:rsid w:val="00BE5693"/>
    <w:rsid w:val="00C10AAE"/>
    <w:rsid w:val="00C178F6"/>
    <w:rsid w:val="00C32F2E"/>
    <w:rsid w:val="00C55499"/>
    <w:rsid w:val="00CD3B89"/>
    <w:rsid w:val="00CE17EF"/>
    <w:rsid w:val="00CE214C"/>
    <w:rsid w:val="00D34B15"/>
    <w:rsid w:val="00D46987"/>
    <w:rsid w:val="00D64AF6"/>
    <w:rsid w:val="00D83DD4"/>
    <w:rsid w:val="00DB1D5F"/>
    <w:rsid w:val="00DC1A43"/>
    <w:rsid w:val="00DF5DF1"/>
    <w:rsid w:val="00E00551"/>
    <w:rsid w:val="00E71CA3"/>
    <w:rsid w:val="00E72CDE"/>
    <w:rsid w:val="00E85EBE"/>
    <w:rsid w:val="00ED5E30"/>
    <w:rsid w:val="00EE5CE6"/>
    <w:rsid w:val="00F42537"/>
    <w:rsid w:val="00F7453D"/>
    <w:rsid w:val="00F76410"/>
    <w:rsid w:val="00F9198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2529"/>
    <o:shapelayout v:ext="edit">
      <o:idmap v:ext="edit" data="1"/>
    </o:shapelayout>
  </w:shapeDefaults>
  <w:decimalSymbol w:val="."/>
  <w:listSeparator w:val=","/>
  <w14:docId w14:val="5B15F5A3"/>
  <w14:defaultImageDpi w14:val="300"/>
  <w15:docId w15:val="{835579B5-1A8D-4899-9187-801964EBE4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142"/>
    <w:pPr>
      <w:spacing w:after="120" w:line="260" w:lineRule="atLeast"/>
    </w:pPr>
    <w:rPr>
      <w:rFonts w:ascii="Arial" w:eastAsia="MS Mincho" w:hAnsi="Arial"/>
      <w:color w:val="0D0D0D" w:themeColor="text1" w:themeTint="F2"/>
      <w:sz w:val="20"/>
      <w:szCs w:val="22"/>
      <w:lang w:val="en-US"/>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lang w:val="en-US"/>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DefaultParagraphFon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Normal"/>
    <w:qFormat/>
    <w:rsid w:val="00461142"/>
  </w:style>
  <w:style w:type="paragraph" w:customStyle="1" w:styleId="DSList1">
    <w:name w:val="DS_List 1"/>
    <w:qFormat/>
    <w:rsid w:val="006537BB"/>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paragraph" w:styleId="ListParagraph">
    <w:name w:val="List Paragraph"/>
    <w:basedOn w:val="Normal"/>
    <w:uiPriority w:val="99"/>
    <w:qFormat/>
    <w:rsid w:val="0038106A"/>
    <w:pPr>
      <w:spacing w:after="0"/>
      <w:ind w:left="720"/>
      <w:contextualSpacing/>
    </w:pPr>
    <w:rPr>
      <w:rFonts w:eastAsiaTheme="minorHAnsi"/>
      <w:color w:val="auto"/>
      <w:sz w:val="22"/>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32057276">
      <w:bodyDiv w:val="1"/>
      <w:marLeft w:val="0"/>
      <w:marRight w:val="0"/>
      <w:marTop w:val="0"/>
      <w:marBottom w:val="0"/>
      <w:divBdr>
        <w:top w:val="none" w:sz="0" w:space="0" w:color="auto"/>
        <w:left w:val="none" w:sz="0" w:space="0" w:color="auto"/>
        <w:bottom w:val="none" w:sz="0" w:space="0" w:color="auto"/>
        <w:right w:val="none" w:sz="0" w:space="0" w:color="auto"/>
      </w:divBdr>
    </w:div>
    <w:div w:id="763304242">
      <w:bodyDiv w:val="1"/>
      <w:marLeft w:val="0"/>
      <w:marRight w:val="0"/>
      <w:marTop w:val="0"/>
      <w:marBottom w:val="0"/>
      <w:divBdr>
        <w:top w:val="none" w:sz="0" w:space="0" w:color="auto"/>
        <w:left w:val="none" w:sz="0" w:space="0" w:color="auto"/>
        <w:bottom w:val="none" w:sz="0" w:space="0" w:color="auto"/>
        <w:right w:val="none" w:sz="0" w:space="0" w:color="auto"/>
      </w:divBdr>
    </w:div>
    <w:div w:id="19454578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F867C2641CA344A94B46D1CE546CEB0" ma:contentTypeVersion="12" ma:contentTypeDescription="Create a new document." ma:contentTypeScope="" ma:versionID="3b3eef0e96c4d861e66d04b9e20eee4b">
  <xsd:schema xmlns:xsd="http://www.w3.org/2001/XMLSchema" xmlns:xs="http://www.w3.org/2001/XMLSchema" xmlns:p="http://schemas.microsoft.com/office/2006/metadata/properties" xmlns:ns2="041f1a6a-2cbb-431e-8ac3-110d70867172" xmlns:ns3="87cf3e34-a9e6-4d75-93b6-06a19f91836c" targetNamespace="http://schemas.microsoft.com/office/2006/metadata/properties" ma:root="true" ma:fieldsID="53815684677be2e9417417161a1cfd4c" ns2:_="" ns3:_="">
    <xsd:import namespace="041f1a6a-2cbb-431e-8ac3-110d70867172"/>
    <xsd:import namespace="87cf3e34-a9e6-4d75-93b6-06a19f91836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f1a6a-2cbb-431e-8ac3-110d708671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cf3e34-a9e6-4d75-93b6-06a19f91836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FF7496DE-34AE-4837-87F7-1C1A95062450}">
  <ds:schemaRefs>
    <ds:schemaRef ds:uri="http://schemas.openxmlformats.org/officeDocument/2006/bibliography"/>
  </ds:schemaRefs>
</ds:datastoreItem>
</file>

<file path=customXml/itemProps2.xml><?xml version="1.0" encoding="utf-8"?>
<ds:datastoreItem xmlns:ds="http://schemas.openxmlformats.org/officeDocument/2006/customXml" ds:itemID="{854E19EE-CD44-4005-8BD1-3B662BC75195}"/>
</file>

<file path=customXml/itemProps3.xml><?xml version="1.0" encoding="utf-8"?>
<ds:datastoreItem xmlns:ds="http://schemas.openxmlformats.org/officeDocument/2006/customXml" ds:itemID="{2D698CB2-06A9-4649-BE38-0E155AF42D68}"/>
</file>

<file path=customXml/itemProps4.xml><?xml version="1.0" encoding="utf-8"?>
<ds:datastoreItem xmlns:ds="http://schemas.openxmlformats.org/officeDocument/2006/customXml" ds:itemID="{69D5EFA0-5049-4DD5-9803-8436648477BC}"/>
</file>

<file path=docProps/app.xml><?xml version="1.0" encoding="utf-8"?>
<Properties xmlns="http://schemas.openxmlformats.org/officeDocument/2006/extended-properties" xmlns:vt="http://schemas.openxmlformats.org/officeDocument/2006/docPropsVTypes">
  <Template>Normal</Template>
  <TotalTime>0</TotalTime>
  <Pages>3</Pages>
  <Words>500</Words>
  <Characters>2853</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Sirona Dental GmbH</Company>
  <LinksUpToDate>false</LinksUpToDate>
  <CharactersWithSpaces>3347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Lauinger Tanja</dc:creator>
  <cp:lastModifiedBy>Festal, Antoine</cp:lastModifiedBy>
  <cp:revision>17</cp:revision>
  <cp:lastPrinted>2019-06-04T13:08:00Z</cp:lastPrinted>
  <dcterms:created xsi:type="dcterms:W3CDTF">2018-08-06T13:42:00Z</dcterms:created>
  <dcterms:modified xsi:type="dcterms:W3CDTF">2020-08-26T08:33:00Z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0x0101009F867C2641CA344A94B46D1CE546CEB0</vt:lpwstr>
  </property>
</Properties>
</file>